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19" w:rsidRPr="002C150D" w:rsidRDefault="00913A19" w:rsidP="00913A19">
      <w:pPr>
        <w:spacing w:after="0"/>
        <w:jc w:val="center"/>
        <w:rPr>
          <w:rFonts w:ascii="Arial" w:hAnsi="Arial" w:cs="Arial"/>
          <w:b/>
          <w:spacing w:val="20"/>
          <w:sz w:val="36"/>
        </w:rPr>
      </w:pPr>
      <w:r w:rsidRPr="002C150D">
        <w:rPr>
          <w:rFonts w:ascii="Arial" w:hAnsi="Arial" w:cs="Arial"/>
          <w:b/>
          <w:spacing w:val="20"/>
          <w:sz w:val="36"/>
        </w:rPr>
        <w:t>STATUTÁRNÍ MĚSTO OPAVA</w:t>
      </w:r>
    </w:p>
    <w:p w:rsidR="00913A19" w:rsidRPr="002C150D" w:rsidRDefault="00913A19" w:rsidP="00913A19">
      <w:pPr>
        <w:spacing w:after="0"/>
        <w:jc w:val="center"/>
        <w:rPr>
          <w:rFonts w:ascii="Arial" w:hAnsi="Arial" w:cs="Arial"/>
          <w:sz w:val="28"/>
        </w:rPr>
      </w:pPr>
      <w:r w:rsidRPr="002C150D">
        <w:rPr>
          <w:rFonts w:ascii="Arial" w:hAnsi="Arial" w:cs="Arial"/>
          <w:b/>
          <w:spacing w:val="20"/>
          <w:sz w:val="28"/>
        </w:rPr>
        <w:t>746 26 Opava, Horní náměstí 69</w:t>
      </w:r>
    </w:p>
    <w:p w:rsidR="00913A19" w:rsidRDefault="00913A19" w:rsidP="00913A19">
      <w:pPr>
        <w:spacing w:after="0"/>
        <w:jc w:val="center"/>
        <w:rPr>
          <w:rFonts w:ascii="Arial" w:hAnsi="Arial" w:cs="Arial"/>
          <w:sz w:val="32"/>
        </w:rPr>
      </w:pPr>
    </w:p>
    <w:p w:rsidR="00913A19" w:rsidRPr="002C150D" w:rsidRDefault="00913A19" w:rsidP="00913A19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Statutární </w:t>
      </w:r>
      <w:r w:rsidRPr="002C150D">
        <w:rPr>
          <w:rFonts w:ascii="Arial" w:hAnsi="Arial" w:cs="Arial"/>
          <w:sz w:val="32"/>
        </w:rPr>
        <w:t>měst</w:t>
      </w:r>
      <w:r>
        <w:rPr>
          <w:rFonts w:ascii="Arial" w:hAnsi="Arial" w:cs="Arial"/>
          <w:sz w:val="32"/>
        </w:rPr>
        <w:t>o</w:t>
      </w:r>
      <w:r w:rsidRPr="002C150D">
        <w:rPr>
          <w:rFonts w:ascii="Arial" w:hAnsi="Arial" w:cs="Arial"/>
          <w:sz w:val="32"/>
        </w:rPr>
        <w:t xml:space="preserve"> Opav</w:t>
      </w:r>
      <w:r>
        <w:rPr>
          <w:rFonts w:ascii="Arial" w:hAnsi="Arial" w:cs="Arial"/>
          <w:sz w:val="32"/>
        </w:rPr>
        <w:t>y</w:t>
      </w:r>
    </w:p>
    <w:p w:rsidR="00913A19" w:rsidRPr="002C150D" w:rsidRDefault="00913A19" w:rsidP="00913A19">
      <w:pPr>
        <w:spacing w:after="0"/>
        <w:jc w:val="center"/>
        <w:rPr>
          <w:rFonts w:ascii="Arial" w:hAnsi="Arial" w:cs="Arial"/>
          <w:sz w:val="32"/>
        </w:rPr>
      </w:pPr>
      <w:r w:rsidRPr="002C150D">
        <w:rPr>
          <w:rFonts w:ascii="Arial" w:hAnsi="Arial" w:cs="Arial"/>
          <w:sz w:val="32"/>
        </w:rPr>
        <w:t>vyhlašuje</w:t>
      </w:r>
    </w:p>
    <w:p w:rsidR="00913A19" w:rsidRPr="002C150D" w:rsidRDefault="00913A19" w:rsidP="00913A19">
      <w:pPr>
        <w:jc w:val="center"/>
        <w:rPr>
          <w:rFonts w:ascii="Arial" w:hAnsi="Arial" w:cs="Arial"/>
          <w:b/>
          <w:sz w:val="28"/>
          <w:szCs w:val="28"/>
        </w:rPr>
      </w:pPr>
      <w:r w:rsidRPr="002C150D">
        <w:rPr>
          <w:rFonts w:ascii="Arial" w:hAnsi="Arial" w:cs="Arial"/>
          <w:b/>
          <w:sz w:val="28"/>
          <w:szCs w:val="28"/>
        </w:rPr>
        <w:t>výběrové řízení na obsazení pracovního místa</w:t>
      </w:r>
    </w:p>
    <w:p w:rsidR="00C85142" w:rsidRDefault="00C85142" w:rsidP="00067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ředitel Městské policie Opava</w:t>
      </w:r>
    </w:p>
    <w:p w:rsidR="00913A19" w:rsidRPr="00913A19" w:rsidRDefault="00913A19" w:rsidP="00067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cs-CZ"/>
        </w:rPr>
        <w:t>                                  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Předpoklady pro výkon funkce:</w:t>
      </w: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bezúhonnost, spolehlivost,  zdravotní způsobilost, odborná způsobilost (tzn. osvědčení o splnění stanovených odborných předpokladů)</w:t>
      </w:r>
      <w:hyperlink r:id="rId6" w:anchor="_ftn1" w:history="1">
        <w:r w:rsidRPr="00913A19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cs-CZ"/>
          </w:rPr>
          <w:t>[1]</w:t>
        </w:r>
      </w:hyperlink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nebo manažerské působení u ozbrojených složek</w:t>
      </w:r>
    </w:p>
    <w:p w:rsidR="00531DD6" w:rsidRPr="00913A19" w:rsidRDefault="00531DD6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Místo výkonu práce:</w:t>
      </w: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Statutární město Opava</w:t>
      </w:r>
    </w:p>
    <w:p w:rsidR="00531DD6" w:rsidRPr="00913A19" w:rsidRDefault="00531DD6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Charakteristika pracovní pozice: </w:t>
      </w:r>
      <w:r w:rsidR="00067E9A" w:rsidRPr="00913A19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ř</w:t>
      </w: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ídí</w:t>
      </w:r>
      <w:r w:rsidR="00515140"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městskou policii, komplexně zajišťuje chod hlídkové služby strážníků, jejich přípravu na výkon služby, zodpovídá za technické zabezpečení činnos</w:t>
      </w:r>
      <w:r w:rsidR="00067E9A"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ti městské policie</w:t>
      </w:r>
    </w:p>
    <w:p w:rsidR="00067E9A" w:rsidRPr="00913A19" w:rsidRDefault="00067E9A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Požadavky stanovené Statutárním městem Opava</w:t>
      </w:r>
      <w:r w:rsidRPr="00913A19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 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vysokoškolské vzdělání – obor sociální, právní či penologie výhodou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praxe u bezpečnostních složek nebo ve veřejné správě </w:t>
      </w:r>
      <w:r w:rsidR="00656DAC"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výhodou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praxe ve vedoucí pozici minimálně 4 roky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velmi dobré organizační a komunikační schopnosti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samostatnost při práci a proaktivní přístup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psychická a fyzická odolnost, schopnost práce pod tlakem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osvědčení Národního bezpečnostního úřadu výhodou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dobrá znalost práce  na PC (MS Office)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znalost anglického nebo německého jazyka výhodou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zbrojní pas výhodou</w:t>
      </w:r>
    </w:p>
    <w:p w:rsidR="00C85142" w:rsidRPr="00913A19" w:rsidRDefault="00C85142" w:rsidP="00C851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řidičský průkaz skupiny „B“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Písemná přihláška k výběrovému řízení musí obsahovat:</w:t>
      </w:r>
    </w:p>
    <w:p w:rsidR="00C85142" w:rsidRPr="00913A19" w:rsidRDefault="00C85142" w:rsidP="005D2C9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přesné označení výběrového řízení • jméno, příjmení a titul uchazeče • datum a místo narození • státní příslušnost uchazeče • místo trvalého pobytu uchazeče a doručovací adresu • číslo občanského průkazu • kontaktní telefonní číslo a e-mailovou adresu • datum a podpis uchazeče</w:t>
      </w:r>
    </w:p>
    <w:p w:rsidR="00C85142" w:rsidRPr="00913A19" w:rsidRDefault="00C85142" w:rsidP="00656DA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stručný popis představy řízení </w:t>
      </w:r>
      <w:r w:rsidR="000C42BB"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a</w:t>
      </w:r>
      <w:r w:rsidR="00656DAC"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základní teze fungování Městské policie Opava</w:t>
      </w:r>
      <w:r w:rsidR="00961B2D"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analýza Koncepce Městské policie Opava pro období let 2012 – 2016 a stávající organizační struktury </w:t>
      </w:r>
      <w:r w:rsidR="000C42BB"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v rozsahu </w:t>
      </w: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maximálně </w:t>
      </w:r>
      <w:r w:rsidR="00A6558C"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10</w:t>
      </w: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normostran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 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Platové zařazení:</w:t>
      </w: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platová třída 11, stupeň dle prokázané praxe (v souladu s nařízením vlády č. 564/2006 Sb.)</w:t>
      </w:r>
    </w:p>
    <w:p w:rsidR="005D2C90" w:rsidRPr="00913A19" w:rsidRDefault="005D2C90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lastRenderedPageBreak/>
        <w:t>Požadované doklady:</w:t>
      </w:r>
    </w:p>
    <w:p w:rsidR="00C85142" w:rsidRPr="00913A19" w:rsidRDefault="00C85142" w:rsidP="009320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profesní životopis včetně údajů o odborných znalostech a dovednostech či dalších kompetencích</w:t>
      </w:r>
    </w:p>
    <w:p w:rsidR="00C85142" w:rsidRPr="00913A19" w:rsidRDefault="00C85142" w:rsidP="009320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originál výpisu z evidence Rejstříku trestů ČR ne starší než 3 měsíce</w:t>
      </w:r>
    </w:p>
    <w:p w:rsidR="00C85142" w:rsidRPr="00913A19" w:rsidRDefault="00C85142" w:rsidP="009320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ověřená kopie dokladu o nejvyšším dosaženém vzdělání (ověřená kopie diplomu a ověřená kopie vysvědčení o státní zkoušce)</w:t>
      </w:r>
    </w:p>
    <w:p w:rsidR="00C85142" w:rsidRPr="00913A19" w:rsidRDefault="00C85142" w:rsidP="009320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osvědčení vydané MV ČR podle § 4, odst. 1 zákona č. 451/1991 Sb. (nevyžaduje se od občanů narozených po 1. 12. 1971)</w:t>
      </w:r>
    </w:p>
    <w:p w:rsidR="00C85142" w:rsidRPr="00913A19" w:rsidRDefault="00C85142" w:rsidP="009320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čestné prohlášení podle § 4 odst. 3 zákona č. 451/1991 Sb. (nevyžaduje se od občanů narozených po 1. 12. 1971)</w:t>
      </w:r>
    </w:p>
    <w:p w:rsidR="00C85142" w:rsidRPr="00913A19" w:rsidRDefault="00C85142" w:rsidP="009320F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souhlas s nakládáním s poskytnutými osobními údaji pro účely tohoto výběrového řízení ve smyslu zákona č. 101/2000 Sb., o ochraně osobních údajů</w:t>
      </w:r>
    </w:p>
    <w:p w:rsidR="005D2C90" w:rsidRPr="00913A19" w:rsidRDefault="005D2C90" w:rsidP="005D2C90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Písemnou přihlášku s výše uvedenými materiály zasílejte poštou nebo odevzdejte osobně v podatelně Magistrátu města Opavy na adrese: Statutární město Opava, personální a mzdové oddělení, Horní náměstí 69, Opava, 746 26.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 obálku uveďte „</w:t>
      </w: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Neotvírat, výběrové řízení MPOL</w:t>
      </w: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“.</w:t>
      </w:r>
    </w:p>
    <w:p w:rsidR="005D2C90" w:rsidRPr="00913A19" w:rsidRDefault="005D2C90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Termín ukončení příjmu přihlášek: </w:t>
      </w:r>
      <w:r w:rsidR="00067E9A"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31</w:t>
      </w: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. </w:t>
      </w:r>
      <w:r w:rsidR="00067E9A"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8. 2016</w:t>
      </w:r>
    </w:p>
    <w:p w:rsidR="005D2C90" w:rsidRPr="00913A19" w:rsidRDefault="005D2C90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Předpokládaný nástup: dle dohody</w:t>
      </w:r>
    </w:p>
    <w:p w:rsidR="005D2C90" w:rsidRPr="00913A19" w:rsidRDefault="005D2C90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913A19">
        <w:rPr>
          <w:rFonts w:ascii="Arial" w:eastAsia="Times New Roman" w:hAnsi="Arial" w:cs="Arial"/>
          <w:color w:val="333333"/>
          <w:lang w:eastAsia="cs-CZ"/>
        </w:rPr>
        <w:t>Vyhlašovatel si vyhrazuje právo zrušit toto výběrové řízení kdykoliv v jeho průběhu bez udání důvodu.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913A19">
        <w:rPr>
          <w:rFonts w:ascii="Arial" w:eastAsia="Times New Roman" w:hAnsi="Arial" w:cs="Arial"/>
          <w:color w:val="333333"/>
          <w:lang w:eastAsia="cs-CZ"/>
        </w:rPr>
        <w:t>Pracoviště Městské policie Opava jsou v režimu nekuřáckých pracovišť.</w:t>
      </w: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03272" w:rsidRPr="00913A19" w:rsidRDefault="0080327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A5F20" w:rsidP="00C85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pict>
          <v:rect id="_x0000_i1025" style="width:149.7pt;height:.75pt" o:hrpct="330" o:hralign="center" o:hrstd="t" o:hr="t" fillcolor="#a0a0a0" stroked="f"/>
        </w:pict>
      </w:r>
    </w:p>
    <w:p w:rsidR="00C85142" w:rsidRPr="00913A19" w:rsidRDefault="00CA5F20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7" w:anchor="_ftnref1" w:history="1">
        <w:r w:rsidR="00C85142" w:rsidRPr="00913A19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cs-CZ"/>
          </w:rPr>
          <w:t>[1]</w:t>
        </w:r>
      </w:hyperlink>
      <w:r w:rsidR="00C85142"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V případě, že se přihlásí a bude vybrán uchazeč, který nemá osvědčení o splnění stanovených odborných předpokladů pro výkon strážníka, nebude zařazen do pozice ředitele, ale do doby získání tohoto osvědčení bude zařazen jako čekatel v 5. platové třídě. Plněním některých úkolů při řízení obecní policie může být pověřen určený</w:t>
      </w:r>
      <w:r w:rsidR="00520FE9"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C85142" w:rsidRPr="00913A19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strážník</w:t>
      </w:r>
      <w:r w:rsidR="00C85142"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Strážníkem se čekatel stává až po absolvování zákonné přípravy (rekvalifikace).</w:t>
      </w: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625C4C" w:rsidRDefault="00625C4C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913A19" w:rsidRPr="00913A19" w:rsidRDefault="00913A1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625C4C" w:rsidRPr="00913A19" w:rsidRDefault="00625C4C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625C4C" w:rsidRPr="00913A19" w:rsidRDefault="00625C4C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C85142" w:rsidRPr="00913A19" w:rsidRDefault="00C85142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lastRenderedPageBreak/>
        <w:t>Pracovní náplň: Ředitel Městské policie Opava </w:t>
      </w:r>
    </w:p>
    <w:p w:rsidR="00986A99" w:rsidRPr="00913A19" w:rsidRDefault="00986A99" w:rsidP="00C85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Organizuje, řídí a kontroluje činnost Městské policie Opava (MPO) a odpovídá za ni.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Informuje neprodleně primátora nebo pověřeného zastupitele o bezpečnostní situaci </w:t>
      </w:r>
      <w:bookmarkStart w:id="0" w:name="_GoBack"/>
      <w:bookmarkEnd w:id="0"/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případných mimořádných událostech na území města.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Vytváří koncepci komplexního zajišťování místních záležitostí veřejného pořádku.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Předkládá požadované zprávy a informace o výsledcích činnosti MPO.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Zajišťuje potřebnou dokumentaci ke služební činnosti MPO.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Podílí se na přípravě zásadních materiálů hodnotící a koncepční povahy úseku výkonu služby.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Předává materiály dokumentující činnost MPO.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Zabezpečuje na území města součinnost s MČ a jejich starosty, úřady MČ, útvary Policie ČR a dalšími správními orgány a bezpečnostními složkami.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Plní úkoly uložené primátorem nebo pověřeným zastupitelem MPO při organizaci </w:t>
      </w:r>
      <w:r w:rsidR="00986A99"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uskutečňování akcí a bezpečnostních opatření celoměstské povahy.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Uskutečňuje zaměstnavatelem na něho přenesené pravomoci v oblasti personální práce vůči podřízeným.</w:t>
      </w:r>
    </w:p>
    <w:p w:rsidR="00C85142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Zodpovídá za sestavení návrhu rozpočtu a dohlíží na jeho čerpání.</w:t>
      </w:r>
    </w:p>
    <w:p w:rsidR="00820DEC" w:rsidRPr="00913A19" w:rsidRDefault="00C85142" w:rsidP="00986A9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Arial" w:hAnsi="Arial" w:cs="Arial"/>
          <w:sz w:val="24"/>
          <w:szCs w:val="24"/>
        </w:rPr>
      </w:pPr>
      <w:r w:rsidRPr="00913A1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Zodpovídá za technické zabezpečení činnosti MPO v rámci finančního krytí rozpočtu MPO.</w:t>
      </w:r>
    </w:p>
    <w:sectPr w:rsidR="00820DEC" w:rsidRPr="0091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82C"/>
    <w:multiLevelType w:val="multilevel"/>
    <w:tmpl w:val="E348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041B"/>
    <w:multiLevelType w:val="multilevel"/>
    <w:tmpl w:val="6B46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928D5"/>
    <w:multiLevelType w:val="hybridMultilevel"/>
    <w:tmpl w:val="D5CEE6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855FC">
      <w:numFmt w:val="bullet"/>
      <w:lvlText w:val="·"/>
      <w:lvlJc w:val="left"/>
      <w:pPr>
        <w:ind w:left="1320" w:hanging="600"/>
      </w:pPr>
      <w:rPr>
        <w:rFonts w:ascii="Calibri" w:eastAsia="Times New Roma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3545C9"/>
    <w:multiLevelType w:val="multilevel"/>
    <w:tmpl w:val="D154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42"/>
    <w:rsid w:val="00067E9A"/>
    <w:rsid w:val="000C42BB"/>
    <w:rsid w:val="00515140"/>
    <w:rsid w:val="00520FE9"/>
    <w:rsid w:val="00531DD6"/>
    <w:rsid w:val="005D2C90"/>
    <w:rsid w:val="00625C4C"/>
    <w:rsid w:val="00656DAC"/>
    <w:rsid w:val="00746625"/>
    <w:rsid w:val="007E62C2"/>
    <w:rsid w:val="00803272"/>
    <w:rsid w:val="00820DEC"/>
    <w:rsid w:val="00830EDB"/>
    <w:rsid w:val="00913A19"/>
    <w:rsid w:val="009320FB"/>
    <w:rsid w:val="00961B2D"/>
    <w:rsid w:val="00986A99"/>
    <w:rsid w:val="00A6558C"/>
    <w:rsid w:val="00B9429C"/>
    <w:rsid w:val="00C85142"/>
    <w:rsid w:val="00CA5F20"/>
    <w:rsid w:val="00D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5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1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5142"/>
    <w:rPr>
      <w:b/>
      <w:bCs/>
    </w:rPr>
  </w:style>
  <w:style w:type="character" w:customStyle="1" w:styleId="apple-converted-space">
    <w:name w:val="apple-converted-space"/>
    <w:basedOn w:val="Standardnpsmoodstavce"/>
    <w:rsid w:val="00C85142"/>
  </w:style>
  <w:style w:type="character" w:styleId="Hypertextovodkaz">
    <w:name w:val="Hyperlink"/>
    <w:basedOn w:val="Standardnpsmoodstavce"/>
    <w:uiPriority w:val="99"/>
    <w:semiHidden/>
    <w:unhideWhenUsed/>
    <w:rsid w:val="00C8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2C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5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1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5142"/>
    <w:rPr>
      <w:b/>
      <w:bCs/>
    </w:rPr>
  </w:style>
  <w:style w:type="character" w:customStyle="1" w:styleId="apple-converted-space">
    <w:name w:val="apple-converted-space"/>
    <w:basedOn w:val="Standardnpsmoodstavce"/>
    <w:rsid w:val="00C85142"/>
  </w:style>
  <w:style w:type="character" w:styleId="Hypertextovodkaz">
    <w:name w:val="Hyperlink"/>
    <w:basedOn w:val="Standardnpsmoodstavce"/>
    <w:uiPriority w:val="99"/>
    <w:semiHidden/>
    <w:unhideWhenUsed/>
    <w:rsid w:val="00C8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2C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46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/cs/node/add/novi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ava-city.cz/cs/node/add/novi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Konečný Roman</dc:creator>
  <cp:lastModifiedBy>Majdanicsová Pavlína</cp:lastModifiedBy>
  <cp:revision>16</cp:revision>
  <cp:lastPrinted>2016-06-30T08:11:00Z</cp:lastPrinted>
  <dcterms:created xsi:type="dcterms:W3CDTF">2016-06-30T08:23:00Z</dcterms:created>
  <dcterms:modified xsi:type="dcterms:W3CDTF">2016-06-30T08:49:00Z</dcterms:modified>
</cp:coreProperties>
</file>