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DA43B3">
        <w:trPr>
          <w:cantSplit/>
          <w:trHeight w:hRule="exact" w:val="2334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DA43B3">
        <w:trPr>
          <w:cantSplit/>
          <w:trHeight w:hRule="exact" w:val="398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DA43B3" w:rsidP="00B171F3">
            <w:pPr>
              <w:pStyle w:val="Smrnice"/>
            </w:pPr>
            <w:r w:rsidRPr="00DA43B3">
              <w:t>OBECNĚ ZÁVAZNÁ VYHLÁŠKA Č.X/201</w:t>
            </w:r>
            <w:r w:rsidR="00B171F3">
              <w:t>8</w:t>
            </w:r>
            <w:r w:rsidRPr="00DA43B3">
              <w:t>, K ZABEZPEČENÍ NĚKTERÝCH MÍSTNÍCH ZÁLEŽITOSTÍ VEŘEJNÉHO POŘÁDKU NA VEŘEJNÝCH PROSTRANSTVÍCH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DA43B3">
            <w:pPr>
              <w:pStyle w:val="stranaprav"/>
            </w:pPr>
            <w:r>
              <w:t>patnáctého dne po dni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DA43B3">
            <w:pPr>
              <w:pStyle w:val="stranaprav"/>
            </w:pPr>
            <w:r>
              <w:t>OZV č. 5/2011, k zabezpečení některých náležitostí veřejného pořádku na veřejných prostranstvích ve znění OZV</w:t>
            </w:r>
            <w:r w:rsidR="008B267D">
              <w:t xml:space="preserve"> č.</w:t>
            </w:r>
            <w:r>
              <w:t xml:space="preserve"> 4/2012</w:t>
            </w:r>
            <w:r w:rsidR="008B267D">
              <w:t xml:space="preserve"> a OZV č. 7/2012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DA43B3">
            <w:pPr>
              <w:pStyle w:val="stranaprav"/>
            </w:pPr>
            <w:r>
              <w:t>Mgr. Renáta Mrákotová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A43B3" w:rsidP="00632CD0">
            <w:pPr>
              <w:pStyle w:val="stranaprav"/>
            </w:pPr>
            <w:r>
              <w:t>Odbor právní a organizační</w:t>
            </w:r>
          </w:p>
        </w:tc>
      </w:tr>
    </w:tbl>
    <w:p w:rsidR="00022C2A" w:rsidRDefault="00022C2A" w:rsidP="00022C2A"/>
    <w:p w:rsidR="008B267D" w:rsidRPr="00663376" w:rsidRDefault="00022C2A" w:rsidP="008B267D">
      <w:pPr>
        <w:pStyle w:val="Pehled"/>
      </w:pPr>
      <w:r>
        <w:br w:type="page"/>
      </w:r>
      <w:r w:rsidR="008B267D" w:rsidRPr="00663376">
        <w:lastRenderedPageBreak/>
        <w:t xml:space="preserve"> </w:t>
      </w:r>
    </w:p>
    <w:p w:rsidR="00663376" w:rsidRDefault="00663376" w:rsidP="00A005C1">
      <w:pPr>
        <w:pStyle w:val="Pehled"/>
      </w:pPr>
      <w:r w:rsidRPr="00663376">
        <w:t>Seznam příloh</w:t>
      </w:r>
    </w:p>
    <w:p w:rsidR="00DD6933" w:rsidRDefault="00DD5751" w:rsidP="00A005C1">
      <w:pPr>
        <w:pStyle w:val="ploha"/>
      </w:pPr>
      <w:r>
        <w:t>Určení veřejn</w:t>
      </w:r>
      <w:r w:rsidR="00CB63B0">
        <w:t>ě přístupných míst</w:t>
      </w:r>
      <w:r w:rsidR="00DD6933">
        <w:t xml:space="preserve">, </w:t>
      </w:r>
      <w:r w:rsidR="00CB63B0">
        <w:t>na</w:t>
      </w:r>
      <w:r w:rsidR="00DD6933">
        <w:t xml:space="preserve"> kter</w:t>
      </w:r>
      <w:r w:rsidR="00CB63B0">
        <w:t>ých</w:t>
      </w:r>
      <w:r w:rsidR="00DD6933">
        <w:t xml:space="preserve"> je zakázána konzumace alkoholických nápojů</w:t>
      </w:r>
    </w:p>
    <w:p w:rsidR="00DD5751" w:rsidRDefault="00DD5751" w:rsidP="00A005C1">
      <w:pPr>
        <w:pStyle w:val="ploha"/>
      </w:pPr>
      <w:r>
        <w:t>Seznam plakátovacích ploch</w:t>
      </w:r>
    </w:p>
    <w:p w:rsidR="000F65B3" w:rsidRDefault="000F65B3" w:rsidP="00C75A5C">
      <w:pPr>
        <w:sectPr w:rsidR="000F65B3" w:rsidSect="00022C2A">
          <w:footerReference w:type="default" r:id="rId9"/>
          <w:headerReference w:type="first" r:id="rId10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C75A5C" w:rsidRPr="00C75A5C" w:rsidRDefault="00DA43B3" w:rsidP="00DA43B3">
      <w:pPr>
        <w:pStyle w:val="lnekNadpis"/>
        <w:numPr>
          <w:ilvl w:val="0"/>
          <w:numId w:val="0"/>
        </w:numPr>
        <w:jc w:val="both"/>
      </w:pPr>
      <w:r w:rsidRPr="00DA43B3">
        <w:lastRenderedPageBreak/>
        <w:t xml:space="preserve">Zastupitelstvo </w:t>
      </w:r>
      <w:r>
        <w:t>s</w:t>
      </w:r>
      <w:r w:rsidRPr="00DA43B3">
        <w:t xml:space="preserve">tatutárního města Opavy se na svém zasedání dne </w:t>
      </w:r>
      <w:r w:rsidR="00CA50F1">
        <w:t>1</w:t>
      </w:r>
      <w:r w:rsidR="00B171F3">
        <w:t>2</w:t>
      </w:r>
      <w:r w:rsidRPr="00DA43B3">
        <w:t>.</w:t>
      </w:r>
      <w:r>
        <w:t xml:space="preserve"> </w:t>
      </w:r>
      <w:r w:rsidR="00CA50F1">
        <w:t>2</w:t>
      </w:r>
      <w:r w:rsidRPr="00DA43B3">
        <w:t>.</w:t>
      </w:r>
      <w:r>
        <w:t xml:space="preserve"> </w:t>
      </w:r>
      <w:r w:rsidRPr="00DA43B3">
        <w:t>201</w:t>
      </w:r>
      <w:r w:rsidR="00B171F3">
        <w:t>8</w:t>
      </w:r>
      <w:r w:rsidRPr="00DA43B3">
        <w:t xml:space="preserve"> usnesením č. </w:t>
      </w:r>
      <w:proofErr w:type="spellStart"/>
      <w:r w:rsidRPr="00DA43B3">
        <w:t>xx</w:t>
      </w:r>
      <w:proofErr w:type="spellEnd"/>
      <w:r w:rsidRPr="00DA43B3">
        <w:t>/</w:t>
      </w:r>
      <w:proofErr w:type="spellStart"/>
      <w:r w:rsidRPr="00DA43B3">
        <w:t>xx</w:t>
      </w:r>
      <w:proofErr w:type="spellEnd"/>
      <w:r w:rsidRPr="00DA43B3">
        <w:t xml:space="preserve"> ZM 1</w:t>
      </w:r>
      <w:r w:rsidR="00B171F3">
        <w:t>8</w:t>
      </w:r>
      <w:r w:rsidRPr="00DA43B3">
        <w:t xml:space="preserve"> usneslo vydat na základě ustanovení § 10 písm. a)</w:t>
      </w:r>
      <w:r w:rsidR="003723DA">
        <w:t>, c) a d)</w:t>
      </w:r>
      <w:r w:rsidRPr="00DA43B3">
        <w:t xml:space="preserve"> a ustanovení § 84 odst. 2 písm. h) zákona č. 128/2000 Sb., o obcích (obecní zřízení), ve znění pozdějších předpisů</w:t>
      </w:r>
      <w:r w:rsidR="004E720A">
        <w:t xml:space="preserve"> a na základě ustanovení § 17 odst. </w:t>
      </w:r>
      <w:r w:rsidR="008B267D">
        <w:t>2</w:t>
      </w:r>
      <w:r w:rsidR="00CA50F1">
        <w:t xml:space="preserve"> písm. a)</w:t>
      </w:r>
      <w:r w:rsidR="004E720A">
        <w:t xml:space="preserve"> zákona č. 65/2017 Sb., o ochraně zdraví před škodlivými účinky návykových látek</w:t>
      </w:r>
      <w:r w:rsidRPr="00DA43B3">
        <w:t>,</w:t>
      </w:r>
      <w:r w:rsidR="004E720A">
        <w:t xml:space="preserve"> </w:t>
      </w:r>
      <w:r w:rsidR="004E720A" w:rsidRPr="004E720A">
        <w:t>ve znění pozdějších předpisů</w:t>
      </w:r>
      <w:r w:rsidRPr="00DA43B3">
        <w:t xml:space="preserve"> tuto obecně závaznou vyhlášku (dále jen „vyhláška“):</w:t>
      </w:r>
    </w:p>
    <w:p w:rsidR="00C75A5C" w:rsidRDefault="00C75A5C" w:rsidP="00DA43B3">
      <w:pPr>
        <w:pStyle w:val="lnekNadpis"/>
      </w:pPr>
    </w:p>
    <w:p w:rsidR="002C2903" w:rsidRDefault="004E720A" w:rsidP="002C2903">
      <w:pPr>
        <w:pStyle w:val="DlNzev"/>
      </w:pPr>
      <w:bookmarkStart w:id="1" w:name="_Toc490637867"/>
      <w:r w:rsidRPr="004E720A">
        <w:t>Úvodní ustanovení</w:t>
      </w:r>
      <w:bookmarkEnd w:id="1"/>
    </w:p>
    <w:p w:rsidR="004E720A" w:rsidRDefault="004E720A" w:rsidP="00143980">
      <w:pPr>
        <w:pStyle w:val="lnekText"/>
        <w:jc w:val="both"/>
      </w:pPr>
      <w:r w:rsidRPr="004E720A">
        <w:t>Statutární město Opava touto vyhláškou stanoví opatření směřující:</w:t>
      </w:r>
    </w:p>
    <w:p w:rsidR="004E720A" w:rsidRDefault="004E720A" w:rsidP="00143980">
      <w:pPr>
        <w:pStyle w:val="lnekText"/>
        <w:numPr>
          <w:ilvl w:val="4"/>
          <w:numId w:val="6"/>
        </w:numPr>
        <w:jc w:val="both"/>
      </w:pPr>
      <w:r w:rsidRPr="004E720A">
        <w:t>k</w:t>
      </w:r>
      <w:r w:rsidR="003723DA">
        <w:t xml:space="preserve"> zamezení negativních příkladů </w:t>
      </w:r>
      <w:r w:rsidR="00143980">
        <w:t>konzumac</w:t>
      </w:r>
      <w:r w:rsidR="003723DA">
        <w:t>e</w:t>
      </w:r>
      <w:r w:rsidRPr="004E720A">
        <w:t xml:space="preserve"> alkohol</w:t>
      </w:r>
      <w:r w:rsidR="00143980">
        <w:t>ických nápojů</w:t>
      </w:r>
      <w:r w:rsidRPr="004E720A">
        <w:t xml:space="preserve"> na veřejn</w:t>
      </w:r>
      <w:r w:rsidR="003723DA">
        <w:t>ě přístupných místech</w:t>
      </w:r>
      <w:r w:rsidR="00143980">
        <w:t xml:space="preserve"> osobám mladším 18 let</w:t>
      </w:r>
      <w:r>
        <w:t>,</w:t>
      </w:r>
      <w:r w:rsidR="003723DA">
        <w:t xml:space="preserve"> k ochraně zdraví před škodami způsobenými užíváním alkoholu a k zabezpečení veřejného pořádku,</w:t>
      </w:r>
    </w:p>
    <w:p w:rsidR="004E720A" w:rsidRDefault="004E720A" w:rsidP="00143980">
      <w:pPr>
        <w:pStyle w:val="lnekText"/>
        <w:numPr>
          <w:ilvl w:val="4"/>
          <w:numId w:val="6"/>
        </w:numPr>
        <w:jc w:val="both"/>
      </w:pPr>
      <w:r w:rsidRPr="004E720A">
        <w:t>k ochraně před poškozováním majetku a znečišťováním města neregulovaným umísťováním plakátů na veřejném prostranství.</w:t>
      </w:r>
    </w:p>
    <w:p w:rsidR="00341712" w:rsidRDefault="00341712" w:rsidP="00143980">
      <w:pPr>
        <w:pStyle w:val="lnekText"/>
        <w:jc w:val="both"/>
      </w:pPr>
      <w:r w:rsidRPr="00341712">
        <w:t>S</w:t>
      </w:r>
      <w:r w:rsidR="003723DA">
        <w:t>tatutární město Opava vydává tuto vyhlášku k</w:t>
      </w:r>
      <w:r w:rsidRPr="00341712">
        <w:t xml:space="preserve"> zabezpečení místních záležitostí</w:t>
      </w:r>
      <w:r w:rsidR="003723DA">
        <w:t xml:space="preserve"> veřejného pořádku</w:t>
      </w:r>
      <w:r w:rsidRPr="00341712">
        <w:t xml:space="preserve"> jakožto stavu, který umožňuje pokojné soužití občanů i návštěvníků </w:t>
      </w:r>
      <w:r w:rsidR="00CA50F1">
        <w:t>města</w:t>
      </w:r>
      <w:r w:rsidRPr="00341712">
        <w:t>, vytváření příznivých podmínek pro život v</w:t>
      </w:r>
      <w:r w:rsidR="00CA50F1">
        <w:t>e</w:t>
      </w:r>
      <w:r w:rsidRPr="00341712">
        <w:t xml:space="preserve"> </w:t>
      </w:r>
      <w:r w:rsidR="00CA50F1">
        <w:t>městě</w:t>
      </w:r>
      <w:r w:rsidRPr="00341712">
        <w:t xml:space="preserve"> a účelné užívání zařízení </w:t>
      </w:r>
      <w:r w:rsidR="00CA50F1">
        <w:t>města</w:t>
      </w:r>
      <w:r w:rsidRPr="00341712">
        <w:t xml:space="preserve"> sloužících potřebám veřejnosti</w:t>
      </w:r>
      <w:r w:rsidR="006F0288">
        <w:t>, jakož i zamezení negativního příkladu konzumace alkohol</w:t>
      </w:r>
      <w:r w:rsidR="00143980">
        <w:t>ických nápojů</w:t>
      </w:r>
      <w:r w:rsidR="006F0288">
        <w:t xml:space="preserve"> pro osoby mladší 18 let</w:t>
      </w:r>
      <w:r w:rsidRPr="00341712">
        <w:t>.</w:t>
      </w:r>
    </w:p>
    <w:p w:rsidR="00C75A5C" w:rsidRDefault="00C75A5C" w:rsidP="00C75A5C">
      <w:pPr>
        <w:pStyle w:val="lnekNadpis"/>
      </w:pPr>
    </w:p>
    <w:p w:rsidR="000F65B3" w:rsidRDefault="00341712" w:rsidP="00341712">
      <w:pPr>
        <w:pStyle w:val="lnekNzev"/>
      </w:pPr>
      <w:bookmarkStart w:id="2" w:name="_Toc490637870"/>
      <w:r>
        <w:t>Omezení konzumace alkohol</w:t>
      </w:r>
      <w:bookmarkEnd w:id="2"/>
      <w:r w:rsidR="00143980">
        <w:t>ických nápojů</w:t>
      </w:r>
    </w:p>
    <w:p w:rsidR="006F0288" w:rsidRDefault="006F0288" w:rsidP="001F7088">
      <w:pPr>
        <w:pStyle w:val="lnekText"/>
        <w:jc w:val="both"/>
      </w:pPr>
      <w:r w:rsidRPr="006F0288">
        <w:t xml:space="preserve">Na území </w:t>
      </w:r>
      <w:r>
        <w:t>s</w:t>
      </w:r>
      <w:r w:rsidRPr="006F0288">
        <w:t xml:space="preserve">tatutárního města Opavy se zakazuje </w:t>
      </w:r>
      <w:r w:rsidR="00E96BC7">
        <w:t>konzumace</w:t>
      </w:r>
      <w:r w:rsidRPr="006F0288">
        <w:t xml:space="preserve"> alkoholu na těchto </w:t>
      </w:r>
      <w:r w:rsidR="003723DA" w:rsidRPr="003723DA">
        <w:t>veřejně přístupných místech</w:t>
      </w:r>
      <w:r w:rsidRPr="006F0288">
        <w:t>:</w:t>
      </w:r>
    </w:p>
    <w:p w:rsidR="006F0288" w:rsidRDefault="006F0288" w:rsidP="006F0288">
      <w:pPr>
        <w:pStyle w:val="lnekText"/>
        <w:numPr>
          <w:ilvl w:val="4"/>
          <w:numId w:val="6"/>
        </w:numPr>
      </w:pPr>
      <w:r>
        <w:t xml:space="preserve">uvedených v příloze č. 1 této vyhlášky, </w:t>
      </w:r>
    </w:p>
    <w:p w:rsidR="006F0288" w:rsidRDefault="00E96BC7" w:rsidP="006F0288">
      <w:pPr>
        <w:pStyle w:val="lnekText"/>
        <w:numPr>
          <w:ilvl w:val="4"/>
          <w:numId w:val="6"/>
        </w:numPr>
      </w:pPr>
      <w:r>
        <w:t>souse</w:t>
      </w:r>
      <w:r w:rsidR="003723DA">
        <w:t>d</w:t>
      </w:r>
      <w:r>
        <w:t>ících s</w:t>
      </w:r>
      <w:r w:rsidR="008B267D">
        <w:t> hřbitovy a</w:t>
      </w:r>
      <w:r w:rsidR="006F0288">
        <w:t xml:space="preserve"> kostel</w:t>
      </w:r>
      <w:r>
        <w:t>y</w:t>
      </w:r>
      <w:r w:rsidR="006F0288">
        <w:t>,</w:t>
      </w:r>
    </w:p>
    <w:p w:rsidR="00E96BC7" w:rsidRDefault="006F0288" w:rsidP="00E96BC7">
      <w:pPr>
        <w:pStyle w:val="lnekText"/>
        <w:numPr>
          <w:ilvl w:val="4"/>
          <w:numId w:val="6"/>
        </w:numPr>
      </w:pPr>
      <w:r>
        <w:t>obchodních dom</w:t>
      </w:r>
      <w:r w:rsidR="003723DA">
        <w:t>ech</w:t>
      </w:r>
      <w:r>
        <w:t xml:space="preserve">, obchodních </w:t>
      </w:r>
      <w:r w:rsidR="003723DA">
        <w:t>centrech</w:t>
      </w:r>
      <w:r>
        <w:t xml:space="preserve"> a obchodních středisek</w:t>
      </w:r>
      <w:r w:rsidR="003723DA">
        <w:t>, a to v okruhu 50 m</w:t>
      </w:r>
      <w:r w:rsidR="00E96BC7">
        <w:t>.</w:t>
      </w:r>
    </w:p>
    <w:p w:rsidR="006F0288" w:rsidRDefault="00E96BC7" w:rsidP="001F7088">
      <w:pPr>
        <w:pStyle w:val="lnekText"/>
        <w:jc w:val="both"/>
      </w:pPr>
      <w:r>
        <w:t>Z</w:t>
      </w:r>
      <w:r w:rsidR="00476537" w:rsidRPr="00476537">
        <w:t xml:space="preserve">ákaz </w:t>
      </w:r>
      <w:r w:rsidR="00793577">
        <w:t xml:space="preserve">konzumace </w:t>
      </w:r>
      <w:r w:rsidR="00476537" w:rsidRPr="00476537">
        <w:t>alkohol</w:t>
      </w:r>
      <w:r w:rsidR="00143980">
        <w:t>ických nápojů</w:t>
      </w:r>
      <w:r w:rsidR="00476537" w:rsidRPr="00476537">
        <w:t xml:space="preserve"> se nevztahuje na </w:t>
      </w:r>
      <w:r w:rsidR="003723DA" w:rsidRPr="003723DA">
        <w:t>veřejně přístupn</w:t>
      </w:r>
      <w:r w:rsidR="003723DA">
        <w:t>á</w:t>
      </w:r>
      <w:r w:rsidR="003723DA" w:rsidRPr="003723DA">
        <w:t xml:space="preserve"> míst</w:t>
      </w:r>
      <w:r w:rsidR="003723DA">
        <w:t>a</w:t>
      </w:r>
      <w:r w:rsidR="003723DA" w:rsidRPr="003723DA">
        <w:t xml:space="preserve"> </w:t>
      </w:r>
      <w:r w:rsidR="00476537" w:rsidRPr="00476537">
        <w:t>uvedená v</w:t>
      </w:r>
      <w:r w:rsidR="001F7088">
        <w:t> odstavci prvním tohoto článku</w:t>
      </w:r>
      <w:r w:rsidR="00476537" w:rsidRPr="00476537">
        <w:t>:</w:t>
      </w:r>
    </w:p>
    <w:p w:rsidR="00476537" w:rsidRDefault="00476537" w:rsidP="001F7088">
      <w:pPr>
        <w:pStyle w:val="lnekText"/>
        <w:numPr>
          <w:ilvl w:val="4"/>
          <w:numId w:val="6"/>
        </w:numPr>
        <w:jc w:val="both"/>
      </w:pPr>
      <w:r>
        <w:t>ve dnech 31. prosince a 1. ledna,</w:t>
      </w:r>
    </w:p>
    <w:p w:rsidR="00E96BC7" w:rsidRDefault="00E96BC7" w:rsidP="001F7088">
      <w:pPr>
        <w:pStyle w:val="lnekText"/>
        <w:numPr>
          <w:ilvl w:val="4"/>
          <w:numId w:val="6"/>
        </w:numPr>
        <w:jc w:val="both"/>
      </w:pPr>
      <w:r>
        <w:t>v</w:t>
      </w:r>
      <w:r w:rsidR="001F7088">
        <w:t>yhrazená pro</w:t>
      </w:r>
      <w:r>
        <w:t xml:space="preserve"> konání tradičních slavností uvedených v obecně závazné vyhlášce statutárního města Opavy</w:t>
      </w:r>
      <w:r w:rsidR="000C2AD8">
        <w:t xml:space="preserve"> o nočním klidu a regulaci nočních činností</w:t>
      </w:r>
      <w:r w:rsidR="000C2AD8">
        <w:rPr>
          <w:rStyle w:val="Znakapoznpodarou"/>
        </w:rPr>
        <w:footnoteReference w:id="1"/>
      </w:r>
      <w:r w:rsidR="000C2AD8">
        <w:t>,</w:t>
      </w:r>
      <w:r>
        <w:t xml:space="preserve"> </w:t>
      </w:r>
      <w:r w:rsidR="001F7088">
        <w:t>a to po dobu jejich konání,</w:t>
      </w:r>
    </w:p>
    <w:p w:rsidR="00476537" w:rsidRDefault="00476537" w:rsidP="00E329DB">
      <w:pPr>
        <w:pStyle w:val="lnekText"/>
        <w:numPr>
          <w:ilvl w:val="4"/>
          <w:numId w:val="6"/>
        </w:numPr>
        <w:jc w:val="both"/>
      </w:pPr>
      <w:r>
        <w:t>v</w:t>
      </w:r>
      <w:r w:rsidR="001F7088">
        <w:t>yhrazená pro</w:t>
      </w:r>
      <w:r>
        <w:t xml:space="preserve"> konání</w:t>
      </w:r>
      <w:r w:rsidR="001F7088">
        <w:t xml:space="preserve"> jarmarků, trhů</w:t>
      </w:r>
      <w:r w:rsidR="00E329DB">
        <w:t xml:space="preserve"> a </w:t>
      </w:r>
      <w:r w:rsidR="00E329DB" w:rsidRPr="00E329DB">
        <w:t>akcí souvisejících s výkonem politických práv, které byly městu řádně ohlášeny</w:t>
      </w:r>
      <w:r w:rsidR="00E329DB">
        <w:rPr>
          <w:rStyle w:val="Znakapoznpodarou"/>
        </w:rPr>
        <w:footnoteReference w:id="2"/>
      </w:r>
      <w:r w:rsidR="001F7088">
        <w:t>,</w:t>
      </w:r>
      <w:r w:rsidR="00CB63B0">
        <w:t xml:space="preserve"> </w:t>
      </w:r>
      <w:r w:rsidR="00CB63B0" w:rsidRPr="00CB63B0">
        <w:t>a to po dobu jejich konání,</w:t>
      </w:r>
    </w:p>
    <w:p w:rsidR="00476537" w:rsidRDefault="00476537" w:rsidP="001F7088">
      <w:pPr>
        <w:pStyle w:val="lnekText"/>
        <w:numPr>
          <w:ilvl w:val="4"/>
          <w:numId w:val="6"/>
        </w:numPr>
        <w:jc w:val="both"/>
      </w:pPr>
      <w:r>
        <w:t>v</w:t>
      </w:r>
      <w:r w:rsidR="00E329DB">
        <w:t> </w:t>
      </w:r>
      <w:r>
        <w:t>prostorách</w:t>
      </w:r>
      <w:r w:rsidR="00E329DB">
        <w:t xml:space="preserve"> restaurací a</w:t>
      </w:r>
      <w:r>
        <w:t xml:space="preserve"> restauračních zahrádek, které jsou součástí restauračních zařízení, v souladu s jejich provozní dobou</w:t>
      </w:r>
      <w:r w:rsidR="001F7088">
        <w:t>.</w:t>
      </w:r>
    </w:p>
    <w:p w:rsidR="00744609" w:rsidRDefault="00744609" w:rsidP="00744609">
      <w:pPr>
        <w:pStyle w:val="lnekNadpis"/>
      </w:pPr>
    </w:p>
    <w:p w:rsidR="00744609" w:rsidRDefault="00744609" w:rsidP="00744609">
      <w:pPr>
        <w:pStyle w:val="lnekNzev"/>
      </w:pPr>
      <w:bookmarkStart w:id="3" w:name="_Toc490637871"/>
      <w:r w:rsidRPr="00744609">
        <w:t>Umísťování plakátů</w:t>
      </w:r>
      <w:bookmarkEnd w:id="3"/>
    </w:p>
    <w:p w:rsidR="001F7088" w:rsidRDefault="001F7088" w:rsidP="001F7088">
      <w:pPr>
        <w:pStyle w:val="lnekText"/>
      </w:pPr>
      <w:r w:rsidRPr="001F7088">
        <w:t>K umísťování plakátů jsou určeny výhradně plochy k tomuto určené.</w:t>
      </w:r>
      <w:r>
        <w:t xml:space="preserve"> </w:t>
      </w:r>
      <w:r w:rsidRPr="001F7088">
        <w:t>Umísťování plakátů mimo tyto plochy se zakazuje.</w:t>
      </w:r>
    </w:p>
    <w:p w:rsidR="001F7088" w:rsidRDefault="001F7088" w:rsidP="001F7088">
      <w:pPr>
        <w:pStyle w:val="lnekText"/>
        <w:jc w:val="both"/>
      </w:pPr>
      <w:r>
        <w:lastRenderedPageBreak/>
        <w:t>Plakátování na plochách,</w:t>
      </w:r>
      <w:r w:rsidRPr="001F7088">
        <w:t xml:space="preserve"> jejichž seznam je uvedený v příloze č. 2 této vyhlášky,</w:t>
      </w:r>
      <w:r>
        <w:t xml:space="preserve"> zajišťuje </w:t>
      </w:r>
      <w:r w:rsidRPr="001F7088">
        <w:t xml:space="preserve"> prostřednictvím obchodní společnosti založené statutárním městem Opava</w:t>
      </w:r>
      <w:r>
        <w:t xml:space="preserve"> statutární město Opava</w:t>
      </w:r>
      <w:r w:rsidR="004157A7">
        <w:t>.</w:t>
      </w:r>
    </w:p>
    <w:p w:rsidR="004A1AA8" w:rsidRDefault="001F7088" w:rsidP="001F7088">
      <w:pPr>
        <w:pStyle w:val="lnekText"/>
        <w:jc w:val="both"/>
      </w:pPr>
      <w:r>
        <w:t>Požadavky na zajištění plakátování na plochách uvedených v příloze č. 2, předkládá žadatel přímo shora uvedené společnosti</w:t>
      </w:r>
      <w:r w:rsidRPr="001F7088">
        <w:t>.</w:t>
      </w:r>
    </w:p>
    <w:p w:rsidR="004A1AA8" w:rsidRDefault="004A1AA8" w:rsidP="001F7088">
      <w:pPr>
        <w:pStyle w:val="lnekText"/>
        <w:jc w:val="both"/>
      </w:pPr>
      <w:r>
        <w:t>Na plochách uvedených v příloze č. 2, se zveřejňují pouze informace a pozvánky o konaných kulturních, společenských, prodejních a politických akcích.</w:t>
      </w:r>
    </w:p>
    <w:p w:rsidR="001F7088" w:rsidRDefault="004A1AA8" w:rsidP="001F7088">
      <w:pPr>
        <w:pStyle w:val="lnekText"/>
        <w:jc w:val="both"/>
      </w:pPr>
      <w:r>
        <w:t>Plakátování na plochách uvedených v příloze č. 2 zajišťované jinými osobami a zveřejňování jiných informací, než je uvedeno v této vyhlášce, je zakázáno.</w:t>
      </w:r>
      <w:r w:rsidR="001F7088">
        <w:t xml:space="preserve"> </w:t>
      </w:r>
    </w:p>
    <w:p w:rsidR="00744609" w:rsidRDefault="00744609" w:rsidP="00744609">
      <w:pPr>
        <w:pStyle w:val="lnekNadpis"/>
      </w:pPr>
    </w:p>
    <w:p w:rsidR="00744609" w:rsidRDefault="00744609" w:rsidP="00744609">
      <w:pPr>
        <w:pStyle w:val="lnekNzev"/>
      </w:pPr>
      <w:bookmarkStart w:id="4" w:name="_Toc490637872"/>
      <w:r>
        <w:t>Sankční ustanovení</w:t>
      </w:r>
      <w:bookmarkEnd w:id="4"/>
    </w:p>
    <w:p w:rsidR="00DD5751" w:rsidRDefault="00744609" w:rsidP="00744609">
      <w:pPr>
        <w:pStyle w:val="lnekText"/>
        <w:numPr>
          <w:ilvl w:val="0"/>
          <w:numId w:val="0"/>
        </w:numPr>
      </w:pPr>
      <w:r>
        <w:t>Porušení povinností stanovených touto vyhláškou lze postihovat jako přestupek</w:t>
      </w:r>
      <w:r w:rsidR="00DD5751">
        <w:rPr>
          <w:rStyle w:val="Znakapoznpodarou"/>
        </w:rPr>
        <w:footnoteReference w:id="3"/>
      </w:r>
      <w:r w:rsidR="00DD5751">
        <w:t>.</w:t>
      </w:r>
    </w:p>
    <w:p w:rsidR="00DD5751" w:rsidRDefault="00DD5751" w:rsidP="00DD5751">
      <w:pPr>
        <w:pStyle w:val="lnekNadpis"/>
      </w:pPr>
    </w:p>
    <w:p w:rsidR="00DD5751" w:rsidRDefault="00E221E9" w:rsidP="00DD5751">
      <w:pPr>
        <w:pStyle w:val="lnekNzev"/>
      </w:pPr>
      <w:bookmarkStart w:id="5" w:name="_Toc490637873"/>
      <w:r>
        <w:t>Závěrečná ustanovení</w:t>
      </w:r>
      <w:bookmarkEnd w:id="5"/>
    </w:p>
    <w:p w:rsidR="007A3ABF" w:rsidRDefault="00E221E9" w:rsidP="007A3ABF">
      <w:pPr>
        <w:pStyle w:val="lnekText"/>
        <w:jc w:val="both"/>
      </w:pPr>
      <w:r>
        <w:t>Touto vyhláškou se ruší obecně závazná vyhláška č. 5/2011, k zabezpečení některých místních záležitostí veřejného pořádku na veřejných prostranstvích schválená Zastupitelstvem statutárního města Opavy dne 12. 12. 2011 usnesením č. 150/08</w:t>
      </w:r>
      <w:r w:rsidR="007A3ABF">
        <w:t xml:space="preserve"> ZM 11, dále </w:t>
      </w:r>
      <w:r w:rsidR="007A3ABF" w:rsidRPr="007A3ABF">
        <w:t>obecně závazná vyhláška č.</w:t>
      </w:r>
      <w:r w:rsidR="007A3ABF">
        <w:t xml:space="preserve"> 4/2012, kterou se mění obecně závazná vyhláška </w:t>
      </w:r>
      <w:r w:rsidR="007A3ABF" w:rsidRPr="007A3ABF">
        <w:t>č. 5/2011, k zabezpečení některých místních záležitostí veřejného pořádku na veřejných prostranstvích schválená Zastupitelstvem statutárního města Opavy dne 2</w:t>
      </w:r>
      <w:r w:rsidR="007A3ABF">
        <w:t>3</w:t>
      </w:r>
      <w:r w:rsidR="007A3ABF" w:rsidRPr="007A3ABF">
        <w:t xml:space="preserve">. </w:t>
      </w:r>
      <w:r w:rsidR="007A3ABF">
        <w:t>0</w:t>
      </w:r>
      <w:r w:rsidR="004C3412">
        <w:t>4</w:t>
      </w:r>
      <w:r w:rsidR="007A3ABF" w:rsidRPr="007A3ABF">
        <w:t>. 201</w:t>
      </w:r>
      <w:r w:rsidR="007A3ABF">
        <w:t xml:space="preserve">2 </w:t>
      </w:r>
      <w:r w:rsidR="007A3ABF" w:rsidRPr="007A3ABF">
        <w:t xml:space="preserve">usnesením č. </w:t>
      </w:r>
      <w:r w:rsidR="007A3ABF">
        <w:t>205</w:t>
      </w:r>
      <w:r w:rsidR="007A3ABF" w:rsidRPr="007A3ABF">
        <w:t>/</w:t>
      </w:r>
      <w:r w:rsidR="007A3ABF">
        <w:t xml:space="preserve">10 ZM 12 a </w:t>
      </w:r>
      <w:r w:rsidR="007A3ABF" w:rsidRPr="007A3ABF">
        <w:t>obecně závazná vyhláška č.</w:t>
      </w:r>
      <w:r w:rsidR="007A3ABF">
        <w:t xml:space="preserve"> 7/2012, kterou se opravuje </w:t>
      </w:r>
      <w:r w:rsidR="007A3ABF" w:rsidRPr="007A3ABF">
        <w:t xml:space="preserve">obecně závazná vyhláška č. 4/2012, kterou se mění obecně závazná vyhláška č. 5/2011, k zabezpečení některých místních záležitostí veřejného pořádku na veřejných prostranstvích schválená Zastupitelstvem statutárního města Opavy dne </w:t>
      </w:r>
      <w:r w:rsidR="007A3ABF">
        <w:t>10</w:t>
      </w:r>
      <w:r w:rsidR="007A3ABF" w:rsidRPr="007A3ABF">
        <w:t xml:space="preserve">. </w:t>
      </w:r>
      <w:r w:rsidR="007A3ABF">
        <w:t>12</w:t>
      </w:r>
      <w:r w:rsidR="007A3ABF" w:rsidRPr="007A3ABF">
        <w:t xml:space="preserve">. 2012 usnesením č. </w:t>
      </w:r>
      <w:r w:rsidR="007A3ABF">
        <w:t>309</w:t>
      </w:r>
      <w:r w:rsidR="007A3ABF" w:rsidRPr="007A3ABF">
        <w:t>/1</w:t>
      </w:r>
      <w:r w:rsidR="007A3ABF">
        <w:t>5</w:t>
      </w:r>
      <w:r w:rsidR="007A3ABF" w:rsidRPr="007A3ABF">
        <w:t xml:space="preserve"> ZM 12</w:t>
      </w:r>
      <w:r w:rsidR="007A3ABF">
        <w:t>.</w:t>
      </w:r>
    </w:p>
    <w:p w:rsidR="00E221E9" w:rsidRPr="00E221E9" w:rsidRDefault="007A3ABF" w:rsidP="007A3ABF">
      <w:pPr>
        <w:pStyle w:val="lnekText"/>
      </w:pPr>
      <w:r w:rsidRPr="007A3ABF">
        <w:t xml:space="preserve">Tato vyhláška nabývá účinnosti patnáctým dnem po dni vyhlášení. </w:t>
      </w:r>
      <w:r w:rsidR="00E221E9">
        <w:t xml:space="preserve">   </w:t>
      </w:r>
    </w:p>
    <w:p w:rsidR="00744609" w:rsidRPr="00744609" w:rsidRDefault="00744609" w:rsidP="00DD5751">
      <w:pPr>
        <w:pStyle w:val="lnekText"/>
        <w:numPr>
          <w:ilvl w:val="0"/>
          <w:numId w:val="0"/>
        </w:numPr>
      </w:pPr>
    </w:p>
    <w:p w:rsidR="00D872D8" w:rsidRDefault="00D872D8" w:rsidP="00D872D8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Podtren"/>
      </w:pPr>
    </w:p>
    <w:p w:rsidR="00663376" w:rsidRDefault="00663376" w:rsidP="00663376">
      <w:pPr>
        <w:pStyle w:val="Podpis"/>
      </w:pPr>
      <w:r>
        <w:tab/>
      </w:r>
      <w:r w:rsidR="00A24CF4">
        <w:t>Ing. Radim Křupala</w:t>
      </w:r>
      <w:r>
        <w:tab/>
      </w:r>
      <w:r w:rsidR="00A24CF4">
        <w:t>Ing. Martin Víteček</w:t>
      </w:r>
    </w:p>
    <w:p w:rsidR="00663376" w:rsidRDefault="00663376" w:rsidP="00663376">
      <w:pPr>
        <w:pStyle w:val="Podpis"/>
      </w:pPr>
      <w:r>
        <w:tab/>
      </w:r>
      <w:r w:rsidR="00A24CF4">
        <w:t>primátor</w:t>
      </w:r>
      <w:r>
        <w:tab/>
      </w:r>
      <w:r w:rsidR="00A24CF4">
        <w:t>1. náměstek primátora</w:t>
      </w:r>
    </w:p>
    <w:p w:rsidR="00663376" w:rsidRPr="00850290" w:rsidRDefault="00663376" w:rsidP="00663376">
      <w:pPr>
        <w:pStyle w:val="Podpis"/>
      </w:pPr>
      <w:r>
        <w:tab/>
      </w:r>
    </w:p>
    <w:p w:rsidR="00663376" w:rsidRDefault="00663376" w:rsidP="00663376">
      <w:pPr>
        <w:pStyle w:val="Podpis"/>
      </w:pPr>
      <w:r>
        <w:tab/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17" w:rsidRDefault="00953A17" w:rsidP="00022C2A">
      <w:r>
        <w:separator/>
      </w:r>
    </w:p>
  </w:endnote>
  <w:endnote w:type="continuationSeparator" w:id="0">
    <w:p w:rsidR="00953A17" w:rsidRDefault="00953A17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8E477F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8E477F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17" w:rsidRDefault="00953A17" w:rsidP="00022C2A">
      <w:r>
        <w:separator/>
      </w:r>
    </w:p>
  </w:footnote>
  <w:footnote w:type="continuationSeparator" w:id="0">
    <w:p w:rsidR="00953A17" w:rsidRDefault="00953A17" w:rsidP="00022C2A">
      <w:r>
        <w:continuationSeparator/>
      </w:r>
    </w:p>
  </w:footnote>
  <w:footnote w:id="1">
    <w:p w:rsidR="000C2AD8" w:rsidRDefault="000C2A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0C2AD8">
        <w:rPr>
          <w:sz w:val="16"/>
          <w:szCs w:val="16"/>
        </w:rPr>
        <w:t>becně závazná vyhláška</w:t>
      </w:r>
      <w:r>
        <w:rPr>
          <w:sz w:val="16"/>
          <w:szCs w:val="16"/>
        </w:rPr>
        <w:t xml:space="preserve"> statutárního města Opavy č. 1/2017, o</w:t>
      </w:r>
      <w:r w:rsidRPr="000C2AD8">
        <w:rPr>
          <w:sz w:val="16"/>
          <w:szCs w:val="16"/>
        </w:rPr>
        <w:t xml:space="preserve"> nočním klidu a regulaci nočních činností</w:t>
      </w:r>
    </w:p>
  </w:footnote>
  <w:footnote w:id="2">
    <w:p w:rsidR="00E329DB" w:rsidRDefault="00E329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29DB">
        <w:rPr>
          <w:sz w:val="16"/>
          <w:szCs w:val="16"/>
        </w:rPr>
        <w:t>§ 4</w:t>
      </w:r>
      <w:r>
        <w:rPr>
          <w:sz w:val="16"/>
          <w:szCs w:val="16"/>
        </w:rPr>
        <w:t xml:space="preserve"> </w:t>
      </w:r>
      <w:r w:rsidRPr="00E329DB">
        <w:rPr>
          <w:sz w:val="16"/>
          <w:szCs w:val="16"/>
        </w:rPr>
        <w:t>odst. 1 z. č. 84/1990 Sb., o právu shromažďovacím, ve znění pozdějších předpisů</w:t>
      </w:r>
    </w:p>
  </w:footnote>
  <w:footnote w:id="3">
    <w:p w:rsidR="00DD5751" w:rsidRPr="00DD5751" w:rsidRDefault="00DD575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D5751">
        <w:rPr>
          <w:sz w:val="16"/>
          <w:szCs w:val="16"/>
        </w:rPr>
        <w:t xml:space="preserve">§ </w:t>
      </w:r>
      <w:r>
        <w:rPr>
          <w:sz w:val="16"/>
          <w:szCs w:val="16"/>
        </w:rPr>
        <w:t>4 z. č. 251/2016 Sb., o některých přestupcích</w:t>
      </w:r>
      <w:r w:rsidR="00E329DB">
        <w:rPr>
          <w:sz w:val="16"/>
          <w:szCs w:val="16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F6A52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E0248D"/>
    <w:multiLevelType w:val="hybridMultilevel"/>
    <w:tmpl w:val="1AFE0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F3041"/>
    <w:multiLevelType w:val="multilevel"/>
    <w:tmpl w:val="7D0C9AAA"/>
    <w:numStyleLink w:val="SmrniceObsah"/>
  </w:abstractNum>
  <w:abstractNum w:abstractNumId="3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E9209B"/>
    <w:multiLevelType w:val="multilevel"/>
    <w:tmpl w:val="7D0C9AAA"/>
    <w:numStyleLink w:val="SmrniceObsah"/>
  </w:abstractNum>
  <w:abstractNum w:abstractNumId="5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3DD446A"/>
    <w:multiLevelType w:val="multilevel"/>
    <w:tmpl w:val="54DA9582"/>
    <w:numStyleLink w:val="SmrniceSeznam"/>
  </w:abstractNum>
  <w:abstractNum w:abstractNumId="10">
    <w:nsid w:val="43E265A2"/>
    <w:multiLevelType w:val="multilevel"/>
    <w:tmpl w:val="8584AAD6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9321F7"/>
    <w:multiLevelType w:val="multilevel"/>
    <w:tmpl w:val="7D0C9AAA"/>
    <w:numStyleLink w:val="SmrniceObsah"/>
  </w:abstractNum>
  <w:abstractNum w:abstractNumId="12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87972"/>
    <w:multiLevelType w:val="multilevel"/>
    <w:tmpl w:val="7D0C9AAA"/>
    <w:numStyleLink w:val="SmrniceObsah"/>
  </w:abstractNum>
  <w:abstractNum w:abstractNumId="14">
    <w:nsid w:val="625406B4"/>
    <w:multiLevelType w:val="multilevel"/>
    <w:tmpl w:val="7D0C9AAA"/>
    <w:numStyleLink w:val="SmrniceObsah"/>
  </w:abstractNum>
  <w:abstractNum w:abstractNumId="15">
    <w:nsid w:val="6B196B2B"/>
    <w:multiLevelType w:val="multilevel"/>
    <w:tmpl w:val="54DA9582"/>
    <w:numStyleLink w:val="SmrniceSeznam"/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5"/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52"/>
    <w:rsid w:val="00022C2A"/>
    <w:rsid w:val="00024D09"/>
    <w:rsid w:val="00091011"/>
    <w:rsid w:val="000C2AD8"/>
    <w:rsid w:val="000F65B3"/>
    <w:rsid w:val="00123DCF"/>
    <w:rsid w:val="00143980"/>
    <w:rsid w:val="001F7088"/>
    <w:rsid w:val="002778FC"/>
    <w:rsid w:val="002A1949"/>
    <w:rsid w:val="002C2903"/>
    <w:rsid w:val="002F6A52"/>
    <w:rsid w:val="00341712"/>
    <w:rsid w:val="003723DA"/>
    <w:rsid w:val="004157A7"/>
    <w:rsid w:val="00457D47"/>
    <w:rsid w:val="00476537"/>
    <w:rsid w:val="004A1AA8"/>
    <w:rsid w:val="004C3412"/>
    <w:rsid w:val="004E720A"/>
    <w:rsid w:val="00594CBA"/>
    <w:rsid w:val="005D2FB6"/>
    <w:rsid w:val="006344B9"/>
    <w:rsid w:val="00657EF9"/>
    <w:rsid w:val="00663376"/>
    <w:rsid w:val="006918B9"/>
    <w:rsid w:val="006F0288"/>
    <w:rsid w:val="00744609"/>
    <w:rsid w:val="00793577"/>
    <w:rsid w:val="007A3ABF"/>
    <w:rsid w:val="008B267D"/>
    <w:rsid w:val="008E477F"/>
    <w:rsid w:val="00910DD5"/>
    <w:rsid w:val="00931859"/>
    <w:rsid w:val="00953A17"/>
    <w:rsid w:val="00A005C1"/>
    <w:rsid w:val="00A24CF4"/>
    <w:rsid w:val="00AA06D5"/>
    <w:rsid w:val="00B03D6A"/>
    <w:rsid w:val="00B171F3"/>
    <w:rsid w:val="00B713BC"/>
    <w:rsid w:val="00C457F5"/>
    <w:rsid w:val="00C75A5C"/>
    <w:rsid w:val="00CA50F1"/>
    <w:rsid w:val="00CB63B0"/>
    <w:rsid w:val="00CE6E27"/>
    <w:rsid w:val="00D77881"/>
    <w:rsid w:val="00D872D8"/>
    <w:rsid w:val="00DA43B3"/>
    <w:rsid w:val="00DD5751"/>
    <w:rsid w:val="00DD6933"/>
    <w:rsid w:val="00E221E9"/>
    <w:rsid w:val="00E27445"/>
    <w:rsid w:val="00E329DB"/>
    <w:rsid w:val="00E847A9"/>
    <w:rsid w:val="00E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8B267D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341712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60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60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446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8B267D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341712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60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60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446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AC11F43-C90F-4A60-87AD-5C7BB605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611</TotalTime>
  <Pages>1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Vltavská Silvie</cp:lastModifiedBy>
  <cp:revision>17</cp:revision>
  <cp:lastPrinted>2018-01-08T13:46:00Z</cp:lastPrinted>
  <dcterms:created xsi:type="dcterms:W3CDTF">2017-08-10T06:26:00Z</dcterms:created>
  <dcterms:modified xsi:type="dcterms:W3CDTF">2018-01-08T13:46:00Z</dcterms:modified>
</cp:coreProperties>
</file>