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84" w:rsidRPr="00474784" w:rsidRDefault="00474784" w:rsidP="00474784">
      <w:pPr>
        <w:rPr>
          <w:b/>
        </w:rPr>
      </w:pPr>
      <w:r w:rsidRPr="00474784">
        <w:rPr>
          <w:b/>
        </w:rPr>
        <w:t xml:space="preserve">Příloha č. 1 </w:t>
      </w:r>
    </w:p>
    <w:p w:rsidR="0061131B" w:rsidRDefault="00474784" w:rsidP="00474784">
      <w:r>
        <w:t>Obecně závazné vyhlášky č. X/201</w:t>
      </w:r>
      <w:r w:rsidR="00192AE2">
        <w:t>8</w:t>
      </w:r>
      <w:bookmarkStart w:id="0" w:name="_GoBack"/>
      <w:bookmarkEnd w:id="0"/>
      <w:r>
        <w:t>, k zabezpečení některých místních záležitostí veřejného pořádku na veřejných prostranstvích</w:t>
      </w:r>
    </w:p>
    <w:p w:rsidR="00474784" w:rsidRDefault="00474784" w:rsidP="00474784"/>
    <w:p w:rsidR="00474784" w:rsidRDefault="00474784" w:rsidP="00474784">
      <w:r w:rsidRPr="00474784">
        <w:t>URČENÍ VEŘEJN</w:t>
      </w:r>
      <w:r w:rsidR="0027104D">
        <w:t>Ě PŘÍSTUPNÝCH MÍST</w:t>
      </w:r>
      <w:r w:rsidRPr="00474784">
        <w:t>, NA KTER</w:t>
      </w:r>
      <w:r w:rsidR="0027104D">
        <w:t>ÝCH</w:t>
      </w:r>
      <w:r w:rsidRPr="00474784">
        <w:t xml:space="preserve"> JE ZAKÁZ</w:t>
      </w:r>
      <w:r w:rsidR="0027104D">
        <w:t>Á</w:t>
      </w:r>
      <w:r w:rsidRPr="00474784">
        <w:t>NA KONZUMACE ALKO</w:t>
      </w:r>
      <w:r w:rsidR="0027104D">
        <w:t>HO</w:t>
      </w:r>
      <w:r w:rsidRPr="00474784">
        <w:t>LICKÝCH NÁPOJŮ</w:t>
      </w:r>
    </w:p>
    <w:p w:rsidR="00474784" w:rsidRDefault="00474784" w:rsidP="00474784"/>
    <w:p w:rsidR="00474784" w:rsidRDefault="00474784" w:rsidP="00474784">
      <w:pPr>
        <w:jc w:val="both"/>
      </w:pPr>
      <w:r>
        <w:t>1.</w:t>
      </w:r>
      <w:r>
        <w:tab/>
        <w:t xml:space="preserve">Za veřejně přístupné místo se považuje: ulice U </w:t>
      </w:r>
      <w:proofErr w:type="spellStart"/>
      <w:r>
        <w:t>Jaktařské</w:t>
      </w:r>
      <w:proofErr w:type="spellEnd"/>
      <w:r>
        <w:t xml:space="preserve"> brány, ulice Mezi </w:t>
      </w:r>
      <w:r w:rsidR="00893E6A">
        <w:t>T</w:t>
      </w:r>
      <w:r>
        <w:t xml:space="preserve">rhy, ulice Hrnčířská, ulice Ostrožná, Dvořákovy sady, </w:t>
      </w:r>
      <w:r w:rsidR="00893E6A">
        <w:t>s</w:t>
      </w:r>
      <w:r>
        <w:t>ady Svobody, Horní náměstí, Dolní náměstí, průchod mezi Dolním náměstím a ulici Nákladní tzv. „Myší díra“ zejména na parcelách č. 44, 45/2, 47/3, 40/2 a 601/1, vše v katastrálním území Opava-Město.</w:t>
      </w:r>
    </w:p>
    <w:p w:rsidR="00474784" w:rsidRDefault="00474784" w:rsidP="00474784">
      <w:pPr>
        <w:jc w:val="both"/>
      </w:pPr>
      <w:r>
        <w:t>2.</w:t>
      </w:r>
      <w:r>
        <w:tab/>
        <w:t xml:space="preserve">V katastrálním území Malé Hoštice se za </w:t>
      </w:r>
      <w:r w:rsidRPr="00474784">
        <w:t>veřejně přístupné místo považuje:</w:t>
      </w:r>
      <w:r>
        <w:t xml:space="preserve"> </w:t>
      </w:r>
      <w:proofErr w:type="gramStart"/>
      <w:r>
        <w:t xml:space="preserve">parcela </w:t>
      </w:r>
      <w:r w:rsidR="00893E6A">
        <w:t xml:space="preserve"> </w:t>
      </w:r>
      <w:r>
        <w:t>č.</w:t>
      </w:r>
      <w:proofErr w:type="gramEnd"/>
      <w:r>
        <w:t xml:space="preserve"> 310/7 – park u požární zbrojnice, parcela č. 185/8 – odpočívadlo u cyklostezky na ul. Luční, parcela č. 592/4 – sportovní areál na ul. Sportovní.</w:t>
      </w:r>
    </w:p>
    <w:p w:rsidR="00C27BC8" w:rsidRDefault="00C27BC8" w:rsidP="00474784">
      <w:pPr>
        <w:jc w:val="both"/>
      </w:pPr>
      <w:r>
        <w:t>3.</w:t>
      </w:r>
      <w:r>
        <w:tab/>
        <w:t xml:space="preserve">V katastrálním území Komárov u Opavy se za veřejně přístupné místo považuje: parcela č. 978 – pomník před kostelem, parcely č. 67 a 68 – park před školou a </w:t>
      </w:r>
      <w:proofErr w:type="gramStart"/>
      <w:r>
        <w:t xml:space="preserve">parcela </w:t>
      </w:r>
      <w:r w:rsidR="00893E6A">
        <w:t xml:space="preserve">          </w:t>
      </w:r>
      <w:r>
        <w:t>č.</w:t>
      </w:r>
      <w:proofErr w:type="gramEnd"/>
      <w:r>
        <w:t xml:space="preserve"> 85/3 – park před hasič</w:t>
      </w:r>
      <w:r w:rsidR="00427AD3">
        <w:t>sk</w:t>
      </w:r>
      <w:r>
        <w:t>ou</w:t>
      </w:r>
      <w:r w:rsidR="00427AD3">
        <w:t xml:space="preserve"> zbrojnicí</w:t>
      </w:r>
      <w:r>
        <w:t xml:space="preserve">. </w:t>
      </w:r>
    </w:p>
    <w:p w:rsidR="00474784" w:rsidRDefault="00474784" w:rsidP="00474784">
      <w:pPr>
        <w:jc w:val="both"/>
      </w:pPr>
      <w:r>
        <w:t xml:space="preserve">3. </w:t>
      </w:r>
      <w:r>
        <w:tab/>
        <w:t xml:space="preserve">V případě, kdy se v rámci oblastí vymezených v této příloze nacházejí veřejně přístupná místa, jejichž regulaci z hlediska stanovených povinností prostřednictvím obecně závazné vyhlášky neumožňuje právní úprava obsažená ve zvláštním právním předpise, pak na tato veřejně přístupná místa se povinnosti stanovené touto obecně závaznou vyhláškou nevztahují. </w:t>
      </w:r>
    </w:p>
    <w:sectPr w:rsidR="0047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3D"/>
    <w:rsid w:val="00192AE2"/>
    <w:rsid w:val="0027104D"/>
    <w:rsid w:val="00427AD3"/>
    <w:rsid w:val="00474784"/>
    <w:rsid w:val="0061131B"/>
    <w:rsid w:val="0073263D"/>
    <w:rsid w:val="00893E6A"/>
    <w:rsid w:val="00C27BC8"/>
    <w:rsid w:val="00E3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Vltavská Silvie</cp:lastModifiedBy>
  <cp:revision>10</cp:revision>
  <dcterms:created xsi:type="dcterms:W3CDTF">2017-09-08T13:13:00Z</dcterms:created>
  <dcterms:modified xsi:type="dcterms:W3CDTF">2018-01-08T13:45:00Z</dcterms:modified>
</cp:coreProperties>
</file>