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6875E" w14:textId="4D1C1439" w:rsidR="0022770C" w:rsidRDefault="00A944BD" w:rsidP="00BF1CEF">
      <w:pPr>
        <w:pStyle w:val="Zkladntext"/>
        <w:jc w:val="both"/>
        <w:rPr>
          <w:b/>
          <w:u w:val="single"/>
        </w:rPr>
      </w:pPr>
      <w:r>
        <w:rPr>
          <w:b/>
          <w:u w:val="single"/>
        </w:rPr>
        <w:t>Žádost o u</w:t>
      </w:r>
      <w:r w:rsidR="009F4027">
        <w:rPr>
          <w:b/>
          <w:u w:val="single"/>
        </w:rPr>
        <w:t xml:space="preserve">dělení souhlasu </w:t>
      </w:r>
      <w:r>
        <w:rPr>
          <w:b/>
          <w:u w:val="single"/>
        </w:rPr>
        <w:t xml:space="preserve">zřizovatele s realizací projektového záměru a s ním souvisejícího </w:t>
      </w:r>
      <w:r w:rsidR="00BF1CEF">
        <w:rPr>
          <w:b/>
          <w:u w:val="single"/>
        </w:rPr>
        <w:t xml:space="preserve">provedení </w:t>
      </w:r>
      <w:r w:rsidR="009F4027" w:rsidRPr="009F4027">
        <w:rPr>
          <w:b/>
          <w:u w:val="single"/>
        </w:rPr>
        <w:t>technické</w:t>
      </w:r>
      <w:r w:rsidR="00BF1CEF">
        <w:rPr>
          <w:b/>
          <w:u w:val="single"/>
        </w:rPr>
        <w:t>ho</w:t>
      </w:r>
      <w:r w:rsidR="009F4027" w:rsidRPr="009F4027">
        <w:rPr>
          <w:b/>
          <w:u w:val="single"/>
        </w:rPr>
        <w:t xml:space="preserve"> zhodnocení majetku</w:t>
      </w:r>
      <w:r w:rsidR="00E00BC9" w:rsidRPr="00BA4150">
        <w:rPr>
          <w:b/>
          <w:u w:val="single"/>
        </w:rPr>
        <w:t xml:space="preserve"> </w:t>
      </w:r>
      <w:r w:rsidR="00A70ED5" w:rsidRPr="00BA4150">
        <w:rPr>
          <w:b/>
          <w:bCs/>
          <w:u w:val="single"/>
        </w:rPr>
        <w:t xml:space="preserve">příspěvkovou organizací </w:t>
      </w:r>
      <w:r w:rsidR="00CE1561">
        <w:rPr>
          <w:b/>
          <w:bCs/>
          <w:u w:val="single"/>
        </w:rPr>
        <w:t>Základní škola T. G. Masaryka Opava, Riegrova 13</w:t>
      </w:r>
      <w:r w:rsidR="00BF1CEF">
        <w:rPr>
          <w:b/>
          <w:bCs/>
          <w:u w:val="single"/>
        </w:rPr>
        <w:t xml:space="preserve"> </w:t>
      </w:r>
    </w:p>
    <w:p w14:paraId="197457D4" w14:textId="6F9D73DE" w:rsidR="004B40CF" w:rsidRPr="00BA4150" w:rsidRDefault="004B40CF" w:rsidP="00BF1CEF">
      <w:pPr>
        <w:pStyle w:val="ZkladntextIMP"/>
        <w:spacing w:line="240" w:lineRule="auto"/>
        <w:jc w:val="both"/>
      </w:pPr>
    </w:p>
    <w:p w14:paraId="1F5A1238" w14:textId="77777777" w:rsidR="00E00BC9" w:rsidRPr="00BA4150" w:rsidRDefault="00E00BC9" w:rsidP="004B40CF">
      <w:pPr>
        <w:pStyle w:val="ZkladntextIMP"/>
        <w:spacing w:line="240" w:lineRule="auto"/>
      </w:pPr>
    </w:p>
    <w:p w14:paraId="5D79BCA4" w14:textId="77777777" w:rsidR="00E00BC9" w:rsidRPr="00480636" w:rsidRDefault="00EE28B9" w:rsidP="0022770C">
      <w:pPr>
        <w:pStyle w:val="ZkladntextIMP"/>
        <w:spacing w:line="240" w:lineRule="auto"/>
      </w:pPr>
      <w:r w:rsidRPr="00480636">
        <w:t>poskytovatel dotace</w:t>
      </w:r>
      <w:r w:rsidR="0018520C" w:rsidRPr="00480636">
        <w:t>:</w:t>
      </w:r>
      <w:r w:rsidR="0018520C" w:rsidRPr="00480636">
        <w:tab/>
      </w:r>
      <w:r w:rsidR="0018520C" w:rsidRPr="00480636">
        <w:tab/>
      </w:r>
      <w:r w:rsidR="0018520C" w:rsidRPr="00480636">
        <w:tab/>
      </w:r>
      <w:r w:rsidR="00375ED6" w:rsidRPr="00480636">
        <w:rPr>
          <w:bCs/>
          <w:iCs/>
          <w:szCs w:val="26"/>
        </w:rPr>
        <w:t>Ministerstvo pro místní rozvoj České republiky</w:t>
      </w:r>
    </w:p>
    <w:p w14:paraId="2246D8AA" w14:textId="77777777" w:rsidR="00FA0F11" w:rsidRPr="00480636" w:rsidRDefault="00FA0F11" w:rsidP="0022770C">
      <w:pPr>
        <w:pStyle w:val="ZkladntextIMP"/>
        <w:spacing w:line="240" w:lineRule="auto"/>
      </w:pPr>
      <w:r w:rsidRPr="00480636">
        <w:t>název programu:</w:t>
      </w:r>
      <w:r w:rsidRPr="00480636">
        <w:tab/>
      </w:r>
      <w:r w:rsidRPr="00480636">
        <w:tab/>
      </w:r>
      <w:r w:rsidRPr="00480636">
        <w:tab/>
        <w:t>Integrovaný regionální operační program</w:t>
      </w:r>
    </w:p>
    <w:p w14:paraId="7DE275F8" w14:textId="77777777" w:rsidR="00CE1561" w:rsidRDefault="00CE1561" w:rsidP="00CE1561">
      <w:pPr>
        <w:pStyle w:val="ZkladntextIMP"/>
        <w:spacing w:line="240" w:lineRule="auto"/>
        <w:ind w:left="3540" w:hanging="3540"/>
      </w:pPr>
      <w:r>
        <w:t>výzva:                                                10</w:t>
      </w:r>
      <w:r w:rsidR="00434B14">
        <w:t xml:space="preserve">. výzva </w:t>
      </w:r>
      <w:r w:rsidR="004403E1" w:rsidRPr="004403E1">
        <w:t>ZS ITI ostravské aglomerace Infr</w:t>
      </w:r>
      <w:r w:rsidR="00480636" w:rsidRPr="00480636">
        <w:t xml:space="preserve">astruktura </w:t>
      </w:r>
      <w:r w:rsidR="004403E1">
        <w:t>základních škol</w:t>
      </w:r>
    </w:p>
    <w:p w14:paraId="75256570" w14:textId="4D59DFFC" w:rsidR="00CE1561" w:rsidRDefault="00814A66" w:rsidP="00CE1561">
      <w:pPr>
        <w:pStyle w:val="ZkladntextIMP"/>
        <w:spacing w:line="240" w:lineRule="auto"/>
        <w:ind w:left="3540" w:hanging="3540"/>
      </w:pPr>
      <w:r>
        <w:t>název projektu:</w:t>
      </w:r>
      <w:r>
        <w:tab/>
      </w:r>
      <w:r w:rsidR="00CE1561" w:rsidRPr="003768B3">
        <w:rPr>
          <w:b/>
        </w:rPr>
        <w:t>Modernizace výuky na ZŠ TGM Opava</w:t>
      </w:r>
      <w:r>
        <w:tab/>
      </w:r>
      <w:r>
        <w:tab/>
      </w:r>
    </w:p>
    <w:p w14:paraId="78EA173E" w14:textId="116C396A" w:rsidR="0018520C" w:rsidRDefault="00613555" w:rsidP="00CE1561">
      <w:pPr>
        <w:pStyle w:val="ZkladntextIMP"/>
        <w:spacing w:line="240" w:lineRule="auto"/>
        <w:ind w:left="3540" w:hanging="3540"/>
      </w:pPr>
      <w:r>
        <w:t>po</w:t>
      </w:r>
      <w:r w:rsidR="00CE1561">
        <w:t>žadovaná výše dotace:                   3.</w:t>
      </w:r>
      <w:r w:rsidR="00234212">
        <w:t>830</w:t>
      </w:r>
      <w:r w:rsidR="00CE1561">
        <w:t>.</w:t>
      </w:r>
      <w:r w:rsidR="00234212">
        <w:t>873</w:t>
      </w:r>
      <w:r w:rsidR="00CE1561">
        <w:t xml:space="preserve"> Kč</w:t>
      </w:r>
    </w:p>
    <w:p w14:paraId="478A8CED" w14:textId="36AE0182" w:rsidR="0018520C" w:rsidRDefault="004403E1" w:rsidP="0022770C">
      <w:pPr>
        <w:pStyle w:val="ZkladntextIMP"/>
        <w:spacing w:line="240" w:lineRule="auto"/>
      </w:pPr>
      <w:r>
        <w:t>spolufinancování</w:t>
      </w:r>
      <w:r w:rsidR="008213A6">
        <w:t xml:space="preserve"> ve výši 10%</w:t>
      </w:r>
      <w:r>
        <w:t>:</w:t>
      </w:r>
      <w:r>
        <w:tab/>
      </w:r>
      <w:r w:rsidR="00CE1561">
        <w:t>3</w:t>
      </w:r>
      <w:r w:rsidR="00234212">
        <w:t>83</w:t>
      </w:r>
      <w:r w:rsidR="00CE1561">
        <w:t>.0</w:t>
      </w:r>
      <w:r w:rsidR="00234212">
        <w:t>87</w:t>
      </w:r>
      <w:r w:rsidR="00CE1561">
        <w:t xml:space="preserve"> Kč</w:t>
      </w:r>
      <w:r w:rsidR="00613555">
        <w:t xml:space="preserve"> </w:t>
      </w:r>
    </w:p>
    <w:p w14:paraId="294D2D0D" w14:textId="2B4985C7" w:rsidR="0018520C" w:rsidRDefault="00814A66" w:rsidP="00814A66">
      <w:pPr>
        <w:pStyle w:val="ZkladntextIMP"/>
        <w:tabs>
          <w:tab w:val="left" w:pos="2850"/>
        </w:tabs>
        <w:spacing w:line="240" w:lineRule="auto"/>
      </w:pPr>
      <w:r>
        <w:tab/>
      </w:r>
    </w:p>
    <w:p w14:paraId="10C6141B" w14:textId="77777777" w:rsidR="0018520C" w:rsidRDefault="0018520C" w:rsidP="0022770C">
      <w:pPr>
        <w:pStyle w:val="ZkladntextIMP"/>
        <w:spacing w:line="240" w:lineRule="auto"/>
      </w:pPr>
    </w:p>
    <w:p w14:paraId="7E3B4A99" w14:textId="5DD22F0B" w:rsidR="00E00BC9" w:rsidRDefault="00324890" w:rsidP="0022770C">
      <w:pPr>
        <w:pStyle w:val="Zkladntext"/>
        <w:jc w:val="both"/>
        <w:rPr>
          <w:b/>
          <w:u w:val="single"/>
        </w:rPr>
      </w:pPr>
      <w:r>
        <w:rPr>
          <w:b/>
          <w:u w:val="single"/>
        </w:rPr>
        <w:t>Důvodová zpráva:</w:t>
      </w:r>
      <w:bookmarkStart w:id="0" w:name="_GoBack"/>
      <w:bookmarkEnd w:id="0"/>
    </w:p>
    <w:p w14:paraId="43A9CB4A" w14:textId="77777777" w:rsidR="00324890" w:rsidRDefault="00324890" w:rsidP="0022770C">
      <w:pPr>
        <w:pStyle w:val="Zkladntext"/>
        <w:jc w:val="both"/>
        <w:rPr>
          <w:b/>
          <w:u w:val="single"/>
        </w:rPr>
      </w:pPr>
    </w:p>
    <w:p w14:paraId="56D526C0" w14:textId="579D6293" w:rsidR="00D92742" w:rsidRDefault="00761408" w:rsidP="00CE1561">
      <w:pPr>
        <w:pStyle w:val="Zkladntext"/>
        <w:jc w:val="both"/>
      </w:pPr>
      <w:r>
        <w:t>Ředitel</w:t>
      </w:r>
      <w:r w:rsidR="0072763F">
        <w:t xml:space="preserve"> </w:t>
      </w:r>
      <w:r>
        <w:t xml:space="preserve">příspěvkové organizace žádá o souhlas </w:t>
      </w:r>
      <w:r w:rsidR="004403E1">
        <w:t>zřizovatele s podáním žádosti</w:t>
      </w:r>
      <w:r w:rsidR="00620A97">
        <w:t xml:space="preserve"> o podporu</w:t>
      </w:r>
      <w:r w:rsidR="004403E1">
        <w:t xml:space="preserve">, </w:t>
      </w:r>
      <w:r w:rsidR="00CE1561">
        <w:br/>
      </w:r>
      <w:r w:rsidR="004403E1">
        <w:t xml:space="preserve">s </w:t>
      </w:r>
      <w:r w:rsidR="004403E1" w:rsidRPr="008213A6">
        <w:t>předfinancováním projektu</w:t>
      </w:r>
      <w:r w:rsidR="004E2B58" w:rsidRPr="008213A6">
        <w:t xml:space="preserve"> v době realizace a s </w:t>
      </w:r>
      <w:r w:rsidR="004403E1" w:rsidRPr="008213A6">
        <w:t>financováním spoluúčasti</w:t>
      </w:r>
      <w:r w:rsidR="008213A6" w:rsidRPr="008213A6">
        <w:t xml:space="preserve"> ve výši 10</w:t>
      </w:r>
      <w:r w:rsidR="004E2B58" w:rsidRPr="008213A6">
        <w:t xml:space="preserve">%. </w:t>
      </w:r>
    </w:p>
    <w:p w14:paraId="63E8AB86" w14:textId="70EBB21D" w:rsidR="00761408" w:rsidRPr="0013252F" w:rsidRDefault="001D3C39" w:rsidP="00CE1561">
      <w:pPr>
        <w:pStyle w:val="Zkladntext"/>
        <w:jc w:val="both"/>
      </w:pPr>
      <w:r w:rsidRPr="0013252F">
        <w:t xml:space="preserve">Zároveň žádá o souhlas </w:t>
      </w:r>
      <w:r w:rsidR="004E2B58">
        <w:t xml:space="preserve">zřizovatele </w:t>
      </w:r>
      <w:r w:rsidR="004E2B58" w:rsidRPr="005E7B29">
        <w:t>provádět technické zhodnocení majetku</w:t>
      </w:r>
      <w:r w:rsidR="004E2B58">
        <w:t xml:space="preserve"> dotčeného realizací projektu</w:t>
      </w:r>
      <w:r w:rsidR="004E2B58" w:rsidRPr="005E7B29">
        <w:t xml:space="preserve"> </w:t>
      </w:r>
      <w:r w:rsidR="004E2B58">
        <w:t xml:space="preserve">a </w:t>
      </w:r>
      <w:r w:rsidRPr="0013252F">
        <w:t>s</w:t>
      </w:r>
      <w:r w:rsidR="005E7B29">
        <w:t xml:space="preserve"> udržením výstupů projektu min. po dobu udržitelnosti, tj. min. po dobu </w:t>
      </w:r>
      <w:r w:rsidR="00CE1561">
        <w:br/>
      </w:r>
      <w:r w:rsidR="005E7B29">
        <w:t xml:space="preserve">5 let od ukončení realizace projektu. </w:t>
      </w:r>
    </w:p>
    <w:p w14:paraId="26334101" w14:textId="155FF263" w:rsidR="00CB150B" w:rsidRPr="00761408" w:rsidRDefault="00CB150B" w:rsidP="00A70ED5">
      <w:pPr>
        <w:pStyle w:val="Zkladntext"/>
        <w:tabs>
          <w:tab w:val="left" w:pos="708"/>
          <w:tab w:val="left" w:pos="1416"/>
          <w:tab w:val="left" w:pos="2124"/>
          <w:tab w:val="left" w:pos="2832"/>
          <w:tab w:val="left" w:pos="3540"/>
          <w:tab w:val="left" w:pos="4248"/>
          <w:tab w:val="left" w:pos="4956"/>
          <w:tab w:val="left" w:pos="5664"/>
          <w:tab w:val="left" w:pos="6372"/>
          <w:tab w:val="left" w:pos="7513"/>
        </w:tabs>
        <w:jc w:val="both"/>
      </w:pPr>
    </w:p>
    <w:p w14:paraId="071CD746" w14:textId="77777777" w:rsidR="00425B59" w:rsidRDefault="00425B59" w:rsidP="00A70ED5">
      <w:pPr>
        <w:pStyle w:val="Zkladntext"/>
        <w:jc w:val="both"/>
        <w:rPr>
          <w:u w:val="single"/>
        </w:rPr>
      </w:pPr>
    </w:p>
    <w:p w14:paraId="18E9F1FE" w14:textId="77777777" w:rsidR="00761408" w:rsidRDefault="00D77C01" w:rsidP="00A70ED5">
      <w:pPr>
        <w:pStyle w:val="Zkladntext"/>
        <w:jc w:val="both"/>
        <w:rPr>
          <w:u w:val="single"/>
        </w:rPr>
      </w:pPr>
      <w:r>
        <w:rPr>
          <w:u w:val="single"/>
        </w:rPr>
        <w:t>Cíl</w:t>
      </w:r>
      <w:r w:rsidR="00761408" w:rsidRPr="00761408">
        <w:rPr>
          <w:u w:val="single"/>
        </w:rPr>
        <w:t xml:space="preserve"> projektu:</w:t>
      </w:r>
    </w:p>
    <w:p w14:paraId="252CF948" w14:textId="2AD50B6D" w:rsidR="00CE1561" w:rsidRPr="00CE1561" w:rsidRDefault="00CE1561" w:rsidP="00CE1561">
      <w:pPr>
        <w:jc w:val="both"/>
        <w:rPr>
          <w:szCs w:val="20"/>
        </w:rPr>
      </w:pPr>
      <w:r w:rsidRPr="00CE1561">
        <w:rPr>
          <w:szCs w:val="20"/>
        </w:rPr>
        <w:t xml:space="preserve">V rámci projektu by ředitel školu rád modernizoval v několika oblastech, které navazují </w:t>
      </w:r>
      <w:r>
        <w:rPr>
          <w:szCs w:val="20"/>
        </w:rPr>
        <w:br/>
      </w:r>
      <w:r w:rsidRPr="00CE1561">
        <w:rPr>
          <w:szCs w:val="20"/>
        </w:rPr>
        <w:t>na předešlé realizované projekty nebo na aktivity školy.</w:t>
      </w:r>
    </w:p>
    <w:p w14:paraId="496415C6" w14:textId="77777777" w:rsidR="00CE1561" w:rsidRPr="005F42CC" w:rsidRDefault="00CE1561" w:rsidP="00CE1561">
      <w:pPr>
        <w:pStyle w:val="Odstavecseseznamem"/>
        <w:numPr>
          <w:ilvl w:val="0"/>
          <w:numId w:val="1"/>
        </w:numPr>
        <w:ind w:left="284" w:hanging="284"/>
        <w:rPr>
          <w:b/>
        </w:rPr>
      </w:pPr>
      <w:r w:rsidRPr="005F42CC">
        <w:rPr>
          <w:b/>
        </w:rPr>
        <w:t>Jazykov</w:t>
      </w:r>
      <w:r>
        <w:rPr>
          <w:b/>
        </w:rPr>
        <w:t>á a PC</w:t>
      </w:r>
      <w:r w:rsidRPr="005F42CC">
        <w:rPr>
          <w:b/>
        </w:rPr>
        <w:t xml:space="preserve"> učebn</w:t>
      </w:r>
      <w:r>
        <w:rPr>
          <w:b/>
        </w:rPr>
        <w:t xml:space="preserve">a </w:t>
      </w:r>
    </w:p>
    <w:p w14:paraId="1FA425DF" w14:textId="77777777" w:rsidR="00CE1561" w:rsidRPr="00CE1561" w:rsidRDefault="00CE1561" w:rsidP="00CE1561">
      <w:pPr>
        <w:pStyle w:val="Odstavecseseznamem"/>
        <w:numPr>
          <w:ilvl w:val="0"/>
          <w:numId w:val="5"/>
        </w:numPr>
        <w:jc w:val="both"/>
        <w:rPr>
          <w:rFonts w:ascii="Times New Roman" w:eastAsia="Times New Roman" w:hAnsi="Times New Roman" w:cs="Times New Roman"/>
          <w:sz w:val="24"/>
          <w:szCs w:val="20"/>
          <w:lang w:eastAsia="cs-CZ"/>
        </w:rPr>
      </w:pPr>
      <w:r w:rsidRPr="00CE1561">
        <w:rPr>
          <w:rFonts w:ascii="Times New Roman" w:eastAsia="Times New Roman" w:hAnsi="Times New Roman" w:cs="Times New Roman"/>
          <w:sz w:val="24"/>
          <w:szCs w:val="20"/>
          <w:lang w:eastAsia="cs-CZ"/>
        </w:rPr>
        <w:t>Realizací projektu vznikne integrovaná učebna informačních technologií a cizích jazyků. Učebna bude vybavena moderními multimediálními technologiemi, čímž dojde k výraznému zkvalitnění výuky informačních technologií a cizích jazyků.</w:t>
      </w:r>
    </w:p>
    <w:p w14:paraId="774DA6C9" w14:textId="3C5AB0F4" w:rsidR="00CE1561" w:rsidRPr="00CE1561" w:rsidRDefault="00CE1561" w:rsidP="00CE1561">
      <w:pPr>
        <w:pStyle w:val="Odstavecseseznamem"/>
        <w:jc w:val="both"/>
        <w:rPr>
          <w:rFonts w:ascii="Times New Roman" w:eastAsia="Times New Roman" w:hAnsi="Times New Roman" w:cs="Times New Roman"/>
          <w:b/>
          <w:sz w:val="24"/>
          <w:szCs w:val="20"/>
          <w:lang w:eastAsia="cs-CZ"/>
        </w:rPr>
      </w:pPr>
      <w:r w:rsidRPr="00CE1561">
        <w:rPr>
          <w:rFonts w:ascii="Times New Roman" w:eastAsia="Times New Roman" w:hAnsi="Times New Roman" w:cs="Times New Roman"/>
          <w:sz w:val="24"/>
          <w:szCs w:val="20"/>
          <w:lang w:eastAsia="cs-CZ"/>
        </w:rPr>
        <w:t xml:space="preserve">Jazyková učebna bude vybudována na II. stupni na pracovišti Riegrova 13. Zde by se využilo stávající PC učebny, kde by se zakomponovaly prvky jazykové </w:t>
      </w:r>
      <w:proofErr w:type="gramStart"/>
      <w:r w:rsidRPr="00CE1561">
        <w:rPr>
          <w:rFonts w:ascii="Times New Roman" w:eastAsia="Times New Roman" w:hAnsi="Times New Roman" w:cs="Times New Roman"/>
          <w:sz w:val="24"/>
          <w:szCs w:val="20"/>
          <w:lang w:eastAsia="cs-CZ"/>
        </w:rPr>
        <w:t xml:space="preserve">laboratoře </w:t>
      </w:r>
      <w:r>
        <w:rPr>
          <w:rFonts w:ascii="Times New Roman" w:eastAsia="Times New Roman" w:hAnsi="Times New Roman" w:cs="Times New Roman"/>
          <w:sz w:val="24"/>
          <w:szCs w:val="20"/>
          <w:lang w:eastAsia="cs-CZ"/>
        </w:rPr>
        <w:br/>
      </w:r>
      <w:r w:rsidRPr="00CE1561">
        <w:rPr>
          <w:rFonts w:ascii="Times New Roman" w:eastAsia="Times New Roman" w:hAnsi="Times New Roman" w:cs="Times New Roman"/>
          <w:sz w:val="24"/>
          <w:szCs w:val="20"/>
          <w:lang w:eastAsia="cs-CZ"/>
        </w:rPr>
        <w:t>a učebna</w:t>
      </w:r>
      <w:proofErr w:type="gramEnd"/>
      <w:r w:rsidRPr="00CE1561">
        <w:rPr>
          <w:rFonts w:ascii="Times New Roman" w:eastAsia="Times New Roman" w:hAnsi="Times New Roman" w:cs="Times New Roman"/>
          <w:sz w:val="24"/>
          <w:szCs w:val="20"/>
          <w:lang w:eastAsia="cs-CZ"/>
        </w:rPr>
        <w:t xml:space="preserve"> by se vybavila interaktivní tabulí. Učebnu budou využívat všichni žáci II. stupně = </w:t>
      </w:r>
      <w:r w:rsidRPr="00CE1561">
        <w:rPr>
          <w:rFonts w:ascii="Times New Roman" w:eastAsia="Times New Roman" w:hAnsi="Times New Roman" w:cs="Times New Roman"/>
          <w:b/>
          <w:sz w:val="24"/>
          <w:szCs w:val="20"/>
          <w:lang w:eastAsia="cs-CZ"/>
        </w:rPr>
        <w:t>cca 236 žáků.</w:t>
      </w:r>
    </w:p>
    <w:p w14:paraId="790477DC" w14:textId="77777777" w:rsidR="00CE1561" w:rsidRPr="00CE1561" w:rsidRDefault="00CE1561" w:rsidP="00CE1561">
      <w:pPr>
        <w:rPr>
          <w:szCs w:val="20"/>
        </w:rPr>
      </w:pPr>
    </w:p>
    <w:p w14:paraId="3B772317" w14:textId="77777777" w:rsidR="00CE1561" w:rsidRDefault="00CE1561" w:rsidP="00CE1561">
      <w:pPr>
        <w:pStyle w:val="Odstavecseseznamem"/>
        <w:numPr>
          <w:ilvl w:val="0"/>
          <w:numId w:val="1"/>
        </w:numPr>
        <w:ind w:left="284" w:hanging="284"/>
        <w:jc w:val="both"/>
        <w:rPr>
          <w:b/>
        </w:rPr>
      </w:pPr>
      <w:r w:rsidRPr="00765258">
        <w:rPr>
          <w:b/>
        </w:rPr>
        <w:t>Učebna přírodopisu</w:t>
      </w:r>
    </w:p>
    <w:p w14:paraId="648A000C" w14:textId="1C83D7FC" w:rsidR="00CE1561" w:rsidRPr="00CE1561" w:rsidRDefault="00CE1561" w:rsidP="00CE1561">
      <w:pPr>
        <w:pStyle w:val="Odstavecseseznamem"/>
        <w:numPr>
          <w:ilvl w:val="0"/>
          <w:numId w:val="2"/>
        </w:numPr>
        <w:ind w:left="567" w:hanging="283"/>
        <w:jc w:val="both"/>
        <w:rPr>
          <w:rFonts w:ascii="Times New Roman" w:eastAsia="Times New Roman" w:hAnsi="Times New Roman" w:cs="Times New Roman"/>
          <w:sz w:val="24"/>
          <w:szCs w:val="20"/>
          <w:lang w:eastAsia="cs-CZ"/>
        </w:rPr>
      </w:pPr>
      <w:r w:rsidRPr="00CE1561">
        <w:rPr>
          <w:rFonts w:ascii="Times New Roman" w:eastAsia="Times New Roman" w:hAnsi="Times New Roman" w:cs="Times New Roman"/>
          <w:sz w:val="24"/>
          <w:szCs w:val="20"/>
          <w:lang w:eastAsia="cs-CZ"/>
        </w:rPr>
        <w:t xml:space="preserve">Takový typ učebny na II. stupni škola nemá, a protože se škola hodně věnuje ekologickým a přírodovědným aktivitám, rádi by zatraktivnili žákům výuku v této oblasti. Učebna by navazovala na přírodopisné učebny (venkovní a vnitřní), které jsou vybudovány na ulici Mírová. Učebna by se vybavila novým nábytkem, došlo by </w:t>
      </w:r>
      <w:r>
        <w:rPr>
          <w:rFonts w:ascii="Times New Roman" w:eastAsia="Times New Roman" w:hAnsi="Times New Roman" w:cs="Times New Roman"/>
          <w:sz w:val="24"/>
          <w:szCs w:val="20"/>
          <w:lang w:eastAsia="cs-CZ"/>
        </w:rPr>
        <w:br/>
      </w:r>
      <w:r w:rsidRPr="00CE1561">
        <w:rPr>
          <w:rFonts w:ascii="Times New Roman" w:eastAsia="Times New Roman" w:hAnsi="Times New Roman" w:cs="Times New Roman"/>
          <w:sz w:val="24"/>
          <w:szCs w:val="20"/>
          <w:lang w:eastAsia="cs-CZ"/>
        </w:rPr>
        <w:t xml:space="preserve">k opravě podlahy, výměně osvětlení a nákupu pomůcek do výuky, včetně interaktivní tabule. Učebnu budou využívat všichni žáci </w:t>
      </w:r>
      <w:r>
        <w:rPr>
          <w:rFonts w:ascii="Times New Roman" w:eastAsia="Times New Roman" w:hAnsi="Times New Roman" w:cs="Times New Roman"/>
          <w:sz w:val="24"/>
          <w:szCs w:val="20"/>
          <w:lang w:eastAsia="cs-CZ"/>
        </w:rPr>
        <w:t>I</w:t>
      </w:r>
      <w:r w:rsidRPr="00CE1561">
        <w:rPr>
          <w:rFonts w:ascii="Times New Roman" w:eastAsia="Times New Roman" w:hAnsi="Times New Roman" w:cs="Times New Roman"/>
          <w:sz w:val="24"/>
          <w:szCs w:val="20"/>
          <w:lang w:eastAsia="cs-CZ"/>
        </w:rPr>
        <w:t xml:space="preserve">I. stupně = </w:t>
      </w:r>
      <w:r w:rsidRPr="00CE1561">
        <w:rPr>
          <w:rFonts w:ascii="Times New Roman" w:eastAsia="Times New Roman" w:hAnsi="Times New Roman" w:cs="Times New Roman"/>
          <w:b/>
          <w:sz w:val="24"/>
          <w:szCs w:val="20"/>
          <w:lang w:eastAsia="cs-CZ"/>
        </w:rPr>
        <w:t>cca 236 žáků</w:t>
      </w:r>
      <w:r w:rsidRPr="00CE1561">
        <w:rPr>
          <w:rFonts w:ascii="Times New Roman" w:eastAsia="Times New Roman" w:hAnsi="Times New Roman" w:cs="Times New Roman"/>
          <w:sz w:val="24"/>
          <w:szCs w:val="20"/>
          <w:lang w:eastAsia="cs-CZ"/>
        </w:rPr>
        <w:t>.</w:t>
      </w:r>
    </w:p>
    <w:p w14:paraId="1D30AC45" w14:textId="77777777" w:rsidR="00CE1561" w:rsidRPr="00FD1DB7" w:rsidRDefault="00CE1561" w:rsidP="00CE1561">
      <w:pPr>
        <w:pStyle w:val="Odstavecseseznamem"/>
        <w:ind w:left="567"/>
        <w:jc w:val="both"/>
        <w:rPr>
          <w:b/>
        </w:rPr>
      </w:pPr>
    </w:p>
    <w:p w14:paraId="6F4D99B9" w14:textId="77777777" w:rsidR="00CE1561" w:rsidRDefault="00CE1561" w:rsidP="00CE1561">
      <w:pPr>
        <w:pStyle w:val="Odstavecseseznamem"/>
        <w:numPr>
          <w:ilvl w:val="0"/>
          <w:numId w:val="1"/>
        </w:numPr>
        <w:ind w:left="284" w:hanging="284"/>
        <w:jc w:val="both"/>
        <w:rPr>
          <w:b/>
        </w:rPr>
      </w:pPr>
      <w:r w:rsidRPr="00D349F6">
        <w:rPr>
          <w:b/>
        </w:rPr>
        <w:t>Školní dílna</w:t>
      </w:r>
    </w:p>
    <w:p w14:paraId="0F0F3310" w14:textId="357D1AEB" w:rsidR="00CE1561" w:rsidRPr="00CE1561" w:rsidRDefault="00CE1561" w:rsidP="00CE1561">
      <w:pPr>
        <w:pStyle w:val="Odstavecseseznamem"/>
        <w:numPr>
          <w:ilvl w:val="0"/>
          <w:numId w:val="2"/>
        </w:numPr>
        <w:ind w:left="567" w:hanging="283"/>
        <w:jc w:val="both"/>
        <w:rPr>
          <w:rFonts w:ascii="Times New Roman" w:eastAsia="Times New Roman" w:hAnsi="Times New Roman" w:cs="Times New Roman"/>
          <w:b/>
          <w:sz w:val="24"/>
          <w:szCs w:val="20"/>
          <w:lang w:eastAsia="cs-CZ"/>
        </w:rPr>
      </w:pPr>
      <w:r w:rsidRPr="00CE1561">
        <w:rPr>
          <w:rFonts w:ascii="Times New Roman" w:eastAsia="Times New Roman" w:hAnsi="Times New Roman" w:cs="Times New Roman"/>
          <w:sz w:val="24"/>
          <w:szCs w:val="20"/>
          <w:lang w:eastAsia="cs-CZ"/>
        </w:rPr>
        <w:t xml:space="preserve">Do výuky na I. stupni by škola ráda zakomponovala rozvoj technických dovedností a základy robotiky pořízením stavebnic </w:t>
      </w:r>
      <w:proofErr w:type="spellStart"/>
      <w:r w:rsidRPr="00CE1561">
        <w:rPr>
          <w:rFonts w:ascii="Times New Roman" w:eastAsia="Times New Roman" w:hAnsi="Times New Roman" w:cs="Times New Roman"/>
          <w:sz w:val="24"/>
          <w:szCs w:val="20"/>
          <w:lang w:eastAsia="cs-CZ"/>
        </w:rPr>
        <w:t>Webo</w:t>
      </w:r>
      <w:proofErr w:type="spellEnd"/>
      <w:r w:rsidRPr="00CE1561">
        <w:rPr>
          <w:rFonts w:ascii="Times New Roman" w:eastAsia="Times New Roman" w:hAnsi="Times New Roman" w:cs="Times New Roman"/>
          <w:sz w:val="24"/>
          <w:szCs w:val="20"/>
          <w:lang w:eastAsia="cs-CZ"/>
        </w:rPr>
        <w:t xml:space="preserve"> a Lego. Práce s těmito stavebnicemi by byla zařazována průběžně do vyučování v jednotlivých ročnících a do technického </w:t>
      </w:r>
      <w:r w:rsidRPr="00CE1561">
        <w:rPr>
          <w:rFonts w:ascii="Times New Roman" w:eastAsia="Times New Roman" w:hAnsi="Times New Roman" w:cs="Times New Roman"/>
          <w:sz w:val="24"/>
          <w:szCs w:val="20"/>
          <w:lang w:eastAsia="cs-CZ"/>
        </w:rPr>
        <w:lastRenderedPageBreak/>
        <w:t xml:space="preserve">kroužku. U žáků je nutné rozvíjet technické dovednosti už od mladšího školního věku, </w:t>
      </w:r>
      <w:r>
        <w:rPr>
          <w:rFonts w:ascii="Times New Roman" w:eastAsia="Times New Roman" w:hAnsi="Times New Roman" w:cs="Times New Roman"/>
          <w:sz w:val="24"/>
          <w:szCs w:val="20"/>
          <w:lang w:eastAsia="cs-CZ"/>
        </w:rPr>
        <w:br/>
      </w:r>
      <w:r w:rsidRPr="00CE1561">
        <w:rPr>
          <w:rFonts w:ascii="Times New Roman" w:eastAsia="Times New Roman" w:hAnsi="Times New Roman" w:cs="Times New Roman"/>
          <w:sz w:val="24"/>
          <w:szCs w:val="20"/>
          <w:lang w:eastAsia="cs-CZ"/>
        </w:rPr>
        <w:t xml:space="preserve">a tyto stavebnice jsou předstupeň pro práci s lego </w:t>
      </w:r>
      <w:proofErr w:type="spellStart"/>
      <w:r w:rsidRPr="00CE1561">
        <w:rPr>
          <w:rFonts w:ascii="Times New Roman" w:eastAsia="Times New Roman" w:hAnsi="Times New Roman" w:cs="Times New Roman"/>
          <w:sz w:val="24"/>
          <w:szCs w:val="20"/>
          <w:lang w:eastAsia="cs-CZ"/>
        </w:rPr>
        <w:t>monsters</w:t>
      </w:r>
      <w:proofErr w:type="spellEnd"/>
      <w:r w:rsidRPr="00CE1561">
        <w:rPr>
          <w:rFonts w:ascii="Times New Roman" w:eastAsia="Times New Roman" w:hAnsi="Times New Roman" w:cs="Times New Roman"/>
          <w:sz w:val="24"/>
          <w:szCs w:val="20"/>
          <w:lang w:eastAsia="cs-CZ"/>
        </w:rPr>
        <w:t xml:space="preserve">, kterou žáci využívají </w:t>
      </w:r>
      <w:r>
        <w:rPr>
          <w:rFonts w:ascii="Times New Roman" w:eastAsia="Times New Roman" w:hAnsi="Times New Roman" w:cs="Times New Roman"/>
          <w:sz w:val="24"/>
          <w:szCs w:val="20"/>
          <w:lang w:eastAsia="cs-CZ"/>
        </w:rPr>
        <w:br/>
      </w:r>
      <w:r w:rsidRPr="00CE1561">
        <w:rPr>
          <w:rFonts w:ascii="Times New Roman" w:eastAsia="Times New Roman" w:hAnsi="Times New Roman" w:cs="Times New Roman"/>
          <w:sz w:val="24"/>
          <w:szCs w:val="20"/>
          <w:lang w:eastAsia="cs-CZ"/>
        </w:rPr>
        <w:t xml:space="preserve">na II. stupni v kroužku robotiky. Učební pomůcku budou využívat všichni žáci I. stupně = </w:t>
      </w:r>
      <w:r w:rsidRPr="00CE1561">
        <w:rPr>
          <w:rFonts w:ascii="Times New Roman" w:eastAsia="Times New Roman" w:hAnsi="Times New Roman" w:cs="Times New Roman"/>
          <w:b/>
          <w:sz w:val="24"/>
          <w:szCs w:val="20"/>
          <w:lang w:eastAsia="cs-CZ"/>
        </w:rPr>
        <w:t>cca 303 žáků.</w:t>
      </w:r>
    </w:p>
    <w:p w14:paraId="5526B32B" w14:textId="5D79F770" w:rsidR="00CE1561" w:rsidRPr="00CE1561" w:rsidRDefault="00CE1561" w:rsidP="00CE1561">
      <w:pPr>
        <w:pStyle w:val="Odstavecseseznamem"/>
        <w:numPr>
          <w:ilvl w:val="0"/>
          <w:numId w:val="2"/>
        </w:numPr>
        <w:ind w:left="567" w:hanging="283"/>
        <w:jc w:val="both"/>
        <w:rPr>
          <w:rFonts w:ascii="Times New Roman" w:eastAsia="Times New Roman" w:hAnsi="Times New Roman" w:cs="Times New Roman"/>
          <w:sz w:val="24"/>
          <w:szCs w:val="20"/>
          <w:lang w:eastAsia="cs-CZ"/>
        </w:rPr>
      </w:pPr>
      <w:r w:rsidRPr="00CE1561">
        <w:rPr>
          <w:rFonts w:ascii="Times New Roman" w:eastAsia="Times New Roman" w:hAnsi="Times New Roman" w:cs="Times New Roman"/>
          <w:sz w:val="24"/>
          <w:szCs w:val="20"/>
          <w:lang w:eastAsia="cs-CZ"/>
        </w:rPr>
        <w:t xml:space="preserve">Školní dílnu by chtěla škola vybavit 16 miniaturními obráběcími stroji. Tyto stroje by žákům přiblížily běžnou strojírenskou práci a výrazně by zatraktivnily výuku tohoto předmětu. Vzhledem k tomu, že škola již vlastní několik robotů lego </w:t>
      </w:r>
      <w:proofErr w:type="spellStart"/>
      <w:r w:rsidRPr="00CE1561">
        <w:rPr>
          <w:rFonts w:ascii="Times New Roman" w:eastAsia="Times New Roman" w:hAnsi="Times New Roman" w:cs="Times New Roman"/>
          <w:sz w:val="24"/>
          <w:szCs w:val="20"/>
          <w:lang w:eastAsia="cs-CZ"/>
        </w:rPr>
        <w:t>monsters</w:t>
      </w:r>
      <w:proofErr w:type="spellEnd"/>
      <w:r w:rsidRPr="00CE1561">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br/>
      </w:r>
      <w:r w:rsidRPr="00CE1561">
        <w:rPr>
          <w:rFonts w:ascii="Times New Roman" w:eastAsia="Times New Roman" w:hAnsi="Times New Roman" w:cs="Times New Roman"/>
          <w:sz w:val="24"/>
          <w:szCs w:val="20"/>
          <w:lang w:eastAsia="cs-CZ"/>
        </w:rPr>
        <w:t xml:space="preserve">kdy si žáci mohou zkoušet, jak může robotika fungovat ve strojírenství, tak by právě mini obráběcí stroje byly tím správným doplněním komplexního pojetí strojírenství. Nakoupením těchto učebních pomůcek by se podařilo vytvořit komplexní </w:t>
      </w:r>
      <w:r>
        <w:rPr>
          <w:rFonts w:ascii="Times New Roman" w:eastAsia="Times New Roman" w:hAnsi="Times New Roman" w:cs="Times New Roman"/>
          <w:sz w:val="24"/>
          <w:szCs w:val="20"/>
          <w:lang w:eastAsia="cs-CZ"/>
        </w:rPr>
        <w:br/>
      </w:r>
      <w:r w:rsidRPr="00CE1561">
        <w:rPr>
          <w:rFonts w:ascii="Times New Roman" w:eastAsia="Times New Roman" w:hAnsi="Times New Roman" w:cs="Times New Roman"/>
          <w:sz w:val="24"/>
          <w:szCs w:val="20"/>
          <w:lang w:eastAsia="cs-CZ"/>
        </w:rPr>
        <w:t xml:space="preserve">a systematickou podporu technického vzdělávání na škole. Na obou stupních již nyní žáci využívají také stavebnice Merkur.  Učební pomůcku budou využívat všichni žáci II. stupně = </w:t>
      </w:r>
      <w:r w:rsidRPr="00CE1561">
        <w:rPr>
          <w:rFonts w:ascii="Times New Roman" w:eastAsia="Times New Roman" w:hAnsi="Times New Roman" w:cs="Times New Roman"/>
          <w:b/>
          <w:sz w:val="24"/>
          <w:szCs w:val="20"/>
          <w:lang w:eastAsia="cs-CZ"/>
        </w:rPr>
        <w:t>cca 236 žáků.</w:t>
      </w:r>
    </w:p>
    <w:p w14:paraId="48B467F7" w14:textId="77777777" w:rsidR="00CE1561" w:rsidRDefault="00CE1561" w:rsidP="00CE1561">
      <w:pPr>
        <w:pStyle w:val="Odstavecseseznamem"/>
        <w:ind w:left="567"/>
        <w:jc w:val="both"/>
      </w:pPr>
    </w:p>
    <w:p w14:paraId="4C05456C" w14:textId="77777777" w:rsidR="00CE1561" w:rsidRPr="00CE1561" w:rsidRDefault="00CE1561" w:rsidP="00CE1561">
      <w:pPr>
        <w:shd w:val="clear" w:color="auto" w:fill="FFFFFF"/>
        <w:rPr>
          <w:szCs w:val="20"/>
        </w:rPr>
      </w:pPr>
      <w:r w:rsidRPr="00CE1561">
        <w:rPr>
          <w:szCs w:val="20"/>
        </w:rPr>
        <w:t xml:space="preserve">V rámci projektu bude rovněž řešena bezbariérovost objektu - dojde k pořízení </w:t>
      </w:r>
      <w:proofErr w:type="spellStart"/>
      <w:r w:rsidRPr="00CE1561">
        <w:rPr>
          <w:szCs w:val="20"/>
        </w:rPr>
        <w:t>schodolezu</w:t>
      </w:r>
      <w:proofErr w:type="spellEnd"/>
      <w:r w:rsidRPr="00CE1561">
        <w:rPr>
          <w:szCs w:val="20"/>
        </w:rPr>
        <w:t>, kterým bude umožněn vstup z venkovního prostoru do školy.</w:t>
      </w:r>
    </w:p>
    <w:p w14:paraId="01452026" w14:textId="77777777" w:rsidR="00CE1561" w:rsidRDefault="00CE1561" w:rsidP="00CE1561">
      <w:pPr>
        <w:shd w:val="clear" w:color="auto" w:fill="FFFFFF"/>
        <w:rPr>
          <w:rFonts w:cstheme="minorHAnsi"/>
          <w:iCs/>
        </w:rPr>
      </w:pPr>
    </w:p>
    <w:p w14:paraId="19BFB00F" w14:textId="3F97740A" w:rsidR="00E00BC9" w:rsidRDefault="00434B14" w:rsidP="00A70ED5">
      <w:pPr>
        <w:pStyle w:val="Zkladntext"/>
        <w:jc w:val="both"/>
        <w:rPr>
          <w:u w:val="single"/>
        </w:rPr>
      </w:pPr>
      <w:r>
        <w:rPr>
          <w:u w:val="single"/>
        </w:rPr>
        <w:t>Předpokládaná d</w:t>
      </w:r>
      <w:r w:rsidR="003941F6" w:rsidRPr="003941F6">
        <w:rPr>
          <w:u w:val="single"/>
        </w:rPr>
        <w:t>oba realizace projektu:</w:t>
      </w:r>
    </w:p>
    <w:p w14:paraId="17271FD6" w14:textId="4A241A81" w:rsidR="00BD47C6" w:rsidRPr="0047404A" w:rsidRDefault="000D1383" w:rsidP="00BD47C6">
      <w:r>
        <w:t xml:space="preserve">r. </w:t>
      </w:r>
      <w:r w:rsidR="00650B7F">
        <w:t>20</w:t>
      </w:r>
      <w:r w:rsidR="00CE1561">
        <w:t>20</w:t>
      </w:r>
    </w:p>
    <w:p w14:paraId="37FAC1BB" w14:textId="77777777" w:rsidR="00E00BC9" w:rsidRDefault="00E00BC9" w:rsidP="00A70ED5">
      <w:pPr>
        <w:pStyle w:val="Zkladntext"/>
        <w:jc w:val="both"/>
        <w:rPr>
          <w:b/>
          <w:u w:val="single"/>
        </w:rPr>
      </w:pPr>
    </w:p>
    <w:p w14:paraId="0AAC0EEA" w14:textId="15939B2D" w:rsidR="00041C01" w:rsidRDefault="00041C01" w:rsidP="006F7449">
      <w:pPr>
        <w:pStyle w:val="Zkladntext"/>
        <w:jc w:val="both"/>
        <w:rPr>
          <w:u w:val="single"/>
        </w:rPr>
      </w:pPr>
    </w:p>
    <w:p w14:paraId="5AB4D61A" w14:textId="0829A5C7" w:rsidR="00041C01" w:rsidRDefault="00041C01" w:rsidP="006F7449">
      <w:pPr>
        <w:pStyle w:val="Zkladntext"/>
        <w:jc w:val="both"/>
        <w:rPr>
          <w:u w:val="single"/>
        </w:rPr>
      </w:pPr>
    </w:p>
    <w:p w14:paraId="710B8016" w14:textId="0D32A914" w:rsidR="00041C01" w:rsidRDefault="00041C01" w:rsidP="006F7449">
      <w:pPr>
        <w:pStyle w:val="Zkladntext"/>
        <w:jc w:val="both"/>
        <w:rPr>
          <w:u w:val="single"/>
        </w:rPr>
      </w:pPr>
    </w:p>
    <w:p w14:paraId="6B8D1B56" w14:textId="0753A3D2" w:rsidR="00041C01" w:rsidRDefault="00041C01" w:rsidP="006F7449">
      <w:pPr>
        <w:pStyle w:val="Zkladntext"/>
        <w:jc w:val="both"/>
        <w:rPr>
          <w:u w:val="single"/>
        </w:rPr>
      </w:pPr>
    </w:p>
    <w:p w14:paraId="2EC06FF4" w14:textId="198553FE" w:rsidR="00041C01" w:rsidRDefault="00041C01" w:rsidP="006F7449">
      <w:pPr>
        <w:pStyle w:val="Zkladntext"/>
        <w:jc w:val="both"/>
        <w:rPr>
          <w:u w:val="single"/>
        </w:rPr>
      </w:pPr>
    </w:p>
    <w:p w14:paraId="2AF40892" w14:textId="7A4D4C7D" w:rsidR="00041C01" w:rsidRDefault="00041C01" w:rsidP="006F7449">
      <w:pPr>
        <w:pStyle w:val="Zkladntext"/>
        <w:jc w:val="both"/>
        <w:rPr>
          <w:u w:val="single"/>
        </w:rPr>
      </w:pPr>
    </w:p>
    <w:p w14:paraId="502F6D2D" w14:textId="77777777" w:rsidR="000C05DB" w:rsidRDefault="000C05DB" w:rsidP="00041C01">
      <w:pPr>
        <w:pStyle w:val="Zkladntext"/>
        <w:jc w:val="both"/>
      </w:pPr>
    </w:p>
    <w:p w14:paraId="467C24E6" w14:textId="77777777" w:rsidR="000C05DB" w:rsidRDefault="000C05DB" w:rsidP="00041C01">
      <w:pPr>
        <w:pStyle w:val="Zkladntext"/>
        <w:jc w:val="both"/>
      </w:pPr>
    </w:p>
    <w:p w14:paraId="23A06552" w14:textId="77777777" w:rsidR="000C05DB" w:rsidRDefault="000C05DB" w:rsidP="00041C01">
      <w:pPr>
        <w:pStyle w:val="Zkladntext"/>
        <w:jc w:val="both"/>
      </w:pPr>
    </w:p>
    <w:sectPr w:rsidR="000C05DB" w:rsidSect="004870F2">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94C43" w15:done="0"/>
  <w15:commentEx w15:paraId="47C2C5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22219" w14:textId="77777777" w:rsidR="008449C8" w:rsidRDefault="008449C8" w:rsidP="00A70ED5">
      <w:r>
        <w:separator/>
      </w:r>
    </w:p>
  </w:endnote>
  <w:endnote w:type="continuationSeparator" w:id="0">
    <w:p w14:paraId="5BD808CB" w14:textId="77777777" w:rsidR="008449C8" w:rsidRDefault="008449C8" w:rsidP="00A7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5D9E" w14:textId="709C4D79" w:rsidR="004B40CF" w:rsidRDefault="004B40CF">
    <w:pPr>
      <w:pStyle w:val="Zpat"/>
      <w:jc w:val="center"/>
    </w:pPr>
  </w:p>
  <w:p w14:paraId="79D9534E" w14:textId="77777777" w:rsidR="004B40CF" w:rsidRDefault="004B40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C29FD" w14:textId="77777777" w:rsidR="008449C8" w:rsidRDefault="008449C8" w:rsidP="00A70ED5">
      <w:r>
        <w:separator/>
      </w:r>
    </w:p>
  </w:footnote>
  <w:footnote w:type="continuationSeparator" w:id="0">
    <w:p w14:paraId="2B85F892" w14:textId="77777777" w:rsidR="008449C8" w:rsidRDefault="008449C8" w:rsidP="00A70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55D7"/>
    <w:multiLevelType w:val="hybridMultilevel"/>
    <w:tmpl w:val="BA54B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B18230B"/>
    <w:multiLevelType w:val="hybridMultilevel"/>
    <w:tmpl w:val="1AFEFF2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5A9F4BF8"/>
    <w:multiLevelType w:val="hybridMultilevel"/>
    <w:tmpl w:val="EA6E2D0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
    <w:nsid w:val="5AF11D4A"/>
    <w:multiLevelType w:val="hybridMultilevel"/>
    <w:tmpl w:val="CE484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B020C96"/>
    <w:multiLevelType w:val="hybridMultilevel"/>
    <w:tmpl w:val="CD9426FE"/>
    <w:lvl w:ilvl="0" w:tplc="9EAA817A">
      <w:start w:val="1"/>
      <w:numFmt w:val="decimal"/>
      <w:lvlText w:val="%1."/>
      <w:lvlJc w:val="left"/>
      <w:pPr>
        <w:ind w:left="765" w:hanging="360"/>
      </w:pPr>
      <w:rPr>
        <w:b/>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éta  Cigánková">
    <w15:presenceInfo w15:providerId="AD" w15:userId="S-1-5-21-4046877582-2831496643-1718343419-2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0C"/>
    <w:rsid w:val="00041C01"/>
    <w:rsid w:val="000713D4"/>
    <w:rsid w:val="000B7E1F"/>
    <w:rsid w:val="000C05DB"/>
    <w:rsid w:val="000D1383"/>
    <w:rsid w:val="000E54D0"/>
    <w:rsid w:val="000F357C"/>
    <w:rsid w:val="00126240"/>
    <w:rsid w:val="00127CE3"/>
    <w:rsid w:val="0013252F"/>
    <w:rsid w:val="0017535E"/>
    <w:rsid w:val="0018520C"/>
    <w:rsid w:val="00192AED"/>
    <w:rsid w:val="001D3C39"/>
    <w:rsid w:val="00221733"/>
    <w:rsid w:val="0022770C"/>
    <w:rsid w:val="00231C32"/>
    <w:rsid w:val="00234212"/>
    <w:rsid w:val="002A6596"/>
    <w:rsid w:val="002C7E14"/>
    <w:rsid w:val="00313B50"/>
    <w:rsid w:val="00315FFB"/>
    <w:rsid w:val="00324890"/>
    <w:rsid w:val="00354FC0"/>
    <w:rsid w:val="00375ED6"/>
    <w:rsid w:val="003941F6"/>
    <w:rsid w:val="003C5CEC"/>
    <w:rsid w:val="00425B59"/>
    <w:rsid w:val="0042739C"/>
    <w:rsid w:val="00434B14"/>
    <w:rsid w:val="004403E1"/>
    <w:rsid w:val="00470B2A"/>
    <w:rsid w:val="00480636"/>
    <w:rsid w:val="004870F2"/>
    <w:rsid w:val="004A2F94"/>
    <w:rsid w:val="004B40CF"/>
    <w:rsid w:val="004C359F"/>
    <w:rsid w:val="004D4774"/>
    <w:rsid w:val="004E2B58"/>
    <w:rsid w:val="00501198"/>
    <w:rsid w:val="00552F2A"/>
    <w:rsid w:val="005B33EA"/>
    <w:rsid w:val="005E39F5"/>
    <w:rsid w:val="005E3A77"/>
    <w:rsid w:val="005E7B29"/>
    <w:rsid w:val="00613555"/>
    <w:rsid w:val="00620A97"/>
    <w:rsid w:val="0062573B"/>
    <w:rsid w:val="0064387E"/>
    <w:rsid w:val="00650B7F"/>
    <w:rsid w:val="006531D0"/>
    <w:rsid w:val="00662968"/>
    <w:rsid w:val="00683850"/>
    <w:rsid w:val="006B012F"/>
    <w:rsid w:val="006F7449"/>
    <w:rsid w:val="0072763F"/>
    <w:rsid w:val="00761408"/>
    <w:rsid w:val="008120F6"/>
    <w:rsid w:val="00813420"/>
    <w:rsid w:val="00814A66"/>
    <w:rsid w:val="008213A6"/>
    <w:rsid w:val="008449C8"/>
    <w:rsid w:val="0087604D"/>
    <w:rsid w:val="008D3A3C"/>
    <w:rsid w:val="008E2742"/>
    <w:rsid w:val="008F3700"/>
    <w:rsid w:val="008F3D9B"/>
    <w:rsid w:val="009608CA"/>
    <w:rsid w:val="00997EC4"/>
    <w:rsid w:val="009B053E"/>
    <w:rsid w:val="009B6D77"/>
    <w:rsid w:val="009F4027"/>
    <w:rsid w:val="00A70ED5"/>
    <w:rsid w:val="00A944BD"/>
    <w:rsid w:val="00A9597D"/>
    <w:rsid w:val="00B174B3"/>
    <w:rsid w:val="00B51D09"/>
    <w:rsid w:val="00B7613C"/>
    <w:rsid w:val="00BA4150"/>
    <w:rsid w:val="00BA5EF9"/>
    <w:rsid w:val="00BD47C6"/>
    <w:rsid w:val="00BF1CEF"/>
    <w:rsid w:val="00C64676"/>
    <w:rsid w:val="00CB150B"/>
    <w:rsid w:val="00CE1561"/>
    <w:rsid w:val="00D34F28"/>
    <w:rsid w:val="00D46398"/>
    <w:rsid w:val="00D51511"/>
    <w:rsid w:val="00D77C01"/>
    <w:rsid w:val="00D86A73"/>
    <w:rsid w:val="00D92742"/>
    <w:rsid w:val="00DD4B25"/>
    <w:rsid w:val="00E00BC9"/>
    <w:rsid w:val="00E01C63"/>
    <w:rsid w:val="00E656AE"/>
    <w:rsid w:val="00E76BCC"/>
    <w:rsid w:val="00E90F01"/>
    <w:rsid w:val="00EE28B9"/>
    <w:rsid w:val="00F00D82"/>
    <w:rsid w:val="00FA0F11"/>
    <w:rsid w:val="00FB5D5F"/>
    <w:rsid w:val="00FB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770C"/>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nhideWhenUsed/>
    <w:qFormat/>
    <w:rsid w:val="008F3700"/>
    <w:pPr>
      <w:spacing w:before="240" w:after="60"/>
      <w:outlineLvl w:val="4"/>
    </w:pPr>
    <w:rPr>
      <w:bCs/>
      <w:iCs/>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770C"/>
    <w:pPr>
      <w:widowControl w:val="0"/>
    </w:pPr>
    <w:rPr>
      <w:szCs w:val="20"/>
    </w:rPr>
  </w:style>
  <w:style w:type="character" w:customStyle="1" w:styleId="ZkladntextChar">
    <w:name w:val="Základní text Char"/>
    <w:basedOn w:val="Standardnpsmoodstavce"/>
    <w:link w:val="Zkladntext"/>
    <w:rsid w:val="0022770C"/>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770C"/>
    <w:pPr>
      <w:suppressAutoHyphens/>
      <w:overflowPunct w:val="0"/>
      <w:autoSpaceDE w:val="0"/>
      <w:autoSpaceDN w:val="0"/>
      <w:adjustRightInd w:val="0"/>
      <w:spacing w:line="276" w:lineRule="auto"/>
    </w:pPr>
    <w:rPr>
      <w:szCs w:val="20"/>
    </w:rPr>
  </w:style>
  <w:style w:type="paragraph" w:customStyle="1" w:styleId="Import1">
    <w:name w:val="Import 1"/>
    <w:basedOn w:val="Normln"/>
    <w:rsid w:val="0022770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pPr>
    <w:rPr>
      <w:rFonts w:ascii="Courier New" w:hAnsi="Courier New"/>
      <w:noProof/>
      <w:szCs w:val="20"/>
    </w:rPr>
  </w:style>
  <w:style w:type="paragraph" w:styleId="Bezmezer">
    <w:name w:val="No Spacing"/>
    <w:basedOn w:val="Normln"/>
    <w:uiPriority w:val="1"/>
    <w:qFormat/>
    <w:rsid w:val="0022770C"/>
    <w:rPr>
      <w:rFonts w:ascii="Calibri" w:eastAsia="Calibri" w:hAnsi="Calibri"/>
      <w:sz w:val="22"/>
      <w:szCs w:val="22"/>
    </w:rPr>
  </w:style>
  <w:style w:type="paragraph" w:customStyle="1" w:styleId="Default">
    <w:name w:val="Default"/>
    <w:rsid w:val="00127CE3"/>
    <w:pPr>
      <w:autoSpaceDE w:val="0"/>
      <w:autoSpaceDN w:val="0"/>
      <w:adjustRightInd w:val="0"/>
      <w:spacing w:after="0" w:line="240" w:lineRule="auto"/>
    </w:pPr>
    <w:rPr>
      <w:rFonts w:ascii="Arial" w:hAnsi="Arial" w:cs="Arial"/>
      <w:color w:val="000000"/>
      <w:sz w:val="24"/>
      <w:szCs w:val="24"/>
    </w:rPr>
  </w:style>
  <w:style w:type="character" w:customStyle="1" w:styleId="Nadpis5Char">
    <w:name w:val="Nadpis 5 Char"/>
    <w:basedOn w:val="Standardnpsmoodstavce"/>
    <w:link w:val="Nadpis5"/>
    <w:rsid w:val="008F3700"/>
    <w:rPr>
      <w:rFonts w:ascii="Times New Roman" w:eastAsia="Times New Roman" w:hAnsi="Times New Roman" w:cs="Times New Roman"/>
      <w:bCs/>
      <w:iCs/>
      <w:sz w:val="24"/>
      <w:szCs w:val="26"/>
      <w:lang w:val="x-none" w:eastAsia="x-none"/>
    </w:rPr>
  </w:style>
  <w:style w:type="paragraph" w:styleId="Textbubliny">
    <w:name w:val="Balloon Text"/>
    <w:basedOn w:val="Normln"/>
    <w:link w:val="TextbublinyChar"/>
    <w:uiPriority w:val="99"/>
    <w:semiHidden/>
    <w:unhideWhenUsed/>
    <w:rsid w:val="004A2F94"/>
    <w:rPr>
      <w:rFonts w:ascii="Tahoma" w:hAnsi="Tahoma" w:cs="Tahoma"/>
      <w:sz w:val="16"/>
      <w:szCs w:val="16"/>
    </w:rPr>
  </w:style>
  <w:style w:type="character" w:customStyle="1" w:styleId="TextbublinyChar">
    <w:name w:val="Text bubliny Char"/>
    <w:basedOn w:val="Standardnpsmoodstavce"/>
    <w:link w:val="Textbubliny"/>
    <w:uiPriority w:val="99"/>
    <w:semiHidden/>
    <w:rsid w:val="004A2F94"/>
    <w:rPr>
      <w:rFonts w:ascii="Tahoma" w:eastAsia="Times New Roman" w:hAnsi="Tahoma" w:cs="Tahoma"/>
      <w:sz w:val="16"/>
      <w:szCs w:val="16"/>
      <w:lang w:eastAsia="cs-CZ"/>
    </w:rPr>
  </w:style>
  <w:style w:type="character" w:styleId="Siln">
    <w:name w:val="Strong"/>
    <w:basedOn w:val="Standardnpsmoodstavce"/>
    <w:uiPriority w:val="22"/>
    <w:qFormat/>
    <w:rsid w:val="00375ED6"/>
    <w:rPr>
      <w:b/>
      <w:bCs/>
      <w:color w:val="333333"/>
    </w:rPr>
  </w:style>
  <w:style w:type="paragraph" w:styleId="Zhlav">
    <w:name w:val="header"/>
    <w:basedOn w:val="Normln"/>
    <w:link w:val="ZhlavChar"/>
    <w:uiPriority w:val="99"/>
    <w:unhideWhenUsed/>
    <w:rsid w:val="00A70ED5"/>
    <w:pPr>
      <w:tabs>
        <w:tab w:val="center" w:pos="4536"/>
        <w:tab w:val="right" w:pos="9072"/>
      </w:tabs>
    </w:pPr>
  </w:style>
  <w:style w:type="character" w:customStyle="1" w:styleId="ZhlavChar">
    <w:name w:val="Záhlaví Char"/>
    <w:basedOn w:val="Standardnpsmoodstavce"/>
    <w:link w:val="Zhlav"/>
    <w:uiPriority w:val="99"/>
    <w:rsid w:val="00A70ED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0ED5"/>
    <w:pPr>
      <w:tabs>
        <w:tab w:val="center" w:pos="4536"/>
        <w:tab w:val="right" w:pos="9072"/>
      </w:tabs>
    </w:pPr>
  </w:style>
  <w:style w:type="character" w:customStyle="1" w:styleId="ZpatChar">
    <w:name w:val="Zápatí Char"/>
    <w:basedOn w:val="Standardnpsmoodstavce"/>
    <w:link w:val="Zpat"/>
    <w:uiPriority w:val="99"/>
    <w:rsid w:val="00A70ED5"/>
    <w:rPr>
      <w:rFonts w:ascii="Times New Roman" w:eastAsia="Times New Roman" w:hAnsi="Times New Roman" w:cs="Times New Roman"/>
      <w:sz w:val="24"/>
      <w:szCs w:val="24"/>
      <w:lang w:eastAsia="cs-CZ"/>
    </w:rPr>
  </w:style>
  <w:style w:type="paragraph" w:styleId="Citt">
    <w:name w:val="Quote"/>
    <w:basedOn w:val="Normln"/>
    <w:next w:val="Normln"/>
    <w:link w:val="CittChar"/>
    <w:uiPriority w:val="29"/>
    <w:qFormat/>
    <w:rsid w:val="00A70ED5"/>
    <w:rPr>
      <w:i/>
      <w:iCs/>
      <w:color w:val="000000" w:themeColor="text1"/>
    </w:rPr>
  </w:style>
  <w:style w:type="character" w:customStyle="1" w:styleId="CittChar">
    <w:name w:val="Citát Char"/>
    <w:basedOn w:val="Standardnpsmoodstavce"/>
    <w:link w:val="Citt"/>
    <w:uiPriority w:val="29"/>
    <w:rsid w:val="00A70ED5"/>
    <w:rPr>
      <w:rFonts w:ascii="Times New Roman" w:eastAsia="Times New Roman" w:hAnsi="Times New Roman" w:cs="Times New Roman"/>
      <w:i/>
      <w:iCs/>
      <w:color w:val="000000" w:themeColor="text1"/>
      <w:sz w:val="24"/>
      <w:szCs w:val="24"/>
      <w:lang w:eastAsia="cs-CZ"/>
    </w:rPr>
  </w:style>
  <w:style w:type="character" w:styleId="Odkaznakoment">
    <w:name w:val="annotation reference"/>
    <w:basedOn w:val="Standardnpsmoodstavce"/>
    <w:unhideWhenUsed/>
    <w:rsid w:val="004B40CF"/>
    <w:rPr>
      <w:sz w:val="16"/>
      <w:szCs w:val="16"/>
    </w:rPr>
  </w:style>
  <w:style w:type="paragraph" w:styleId="Textkomente">
    <w:name w:val="annotation text"/>
    <w:basedOn w:val="Normln"/>
    <w:link w:val="TextkomenteChar"/>
    <w:uiPriority w:val="99"/>
    <w:unhideWhenUsed/>
    <w:rsid w:val="004B40CF"/>
    <w:rPr>
      <w:sz w:val="20"/>
      <w:szCs w:val="20"/>
    </w:rPr>
  </w:style>
  <w:style w:type="character" w:customStyle="1" w:styleId="TextkomenteChar">
    <w:name w:val="Text komentáře Char"/>
    <w:basedOn w:val="Standardnpsmoodstavce"/>
    <w:link w:val="Textkomente"/>
    <w:uiPriority w:val="99"/>
    <w:rsid w:val="004B40C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40CF"/>
    <w:rPr>
      <w:b/>
      <w:bCs/>
    </w:rPr>
  </w:style>
  <w:style w:type="character" w:customStyle="1" w:styleId="PedmtkomenteChar">
    <w:name w:val="Předmět komentáře Char"/>
    <w:basedOn w:val="TextkomenteChar"/>
    <w:link w:val="Pedmtkomente"/>
    <w:uiPriority w:val="99"/>
    <w:semiHidden/>
    <w:rsid w:val="004B40CF"/>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CE156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770C"/>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nhideWhenUsed/>
    <w:qFormat/>
    <w:rsid w:val="008F3700"/>
    <w:pPr>
      <w:spacing w:before="240" w:after="60"/>
      <w:outlineLvl w:val="4"/>
    </w:pPr>
    <w:rPr>
      <w:bCs/>
      <w:iCs/>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770C"/>
    <w:pPr>
      <w:widowControl w:val="0"/>
    </w:pPr>
    <w:rPr>
      <w:szCs w:val="20"/>
    </w:rPr>
  </w:style>
  <w:style w:type="character" w:customStyle="1" w:styleId="ZkladntextChar">
    <w:name w:val="Základní text Char"/>
    <w:basedOn w:val="Standardnpsmoodstavce"/>
    <w:link w:val="Zkladntext"/>
    <w:rsid w:val="0022770C"/>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770C"/>
    <w:pPr>
      <w:suppressAutoHyphens/>
      <w:overflowPunct w:val="0"/>
      <w:autoSpaceDE w:val="0"/>
      <w:autoSpaceDN w:val="0"/>
      <w:adjustRightInd w:val="0"/>
      <w:spacing w:line="276" w:lineRule="auto"/>
    </w:pPr>
    <w:rPr>
      <w:szCs w:val="20"/>
    </w:rPr>
  </w:style>
  <w:style w:type="paragraph" w:customStyle="1" w:styleId="Import1">
    <w:name w:val="Import 1"/>
    <w:basedOn w:val="Normln"/>
    <w:rsid w:val="0022770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pPr>
    <w:rPr>
      <w:rFonts w:ascii="Courier New" w:hAnsi="Courier New"/>
      <w:noProof/>
      <w:szCs w:val="20"/>
    </w:rPr>
  </w:style>
  <w:style w:type="paragraph" w:styleId="Bezmezer">
    <w:name w:val="No Spacing"/>
    <w:basedOn w:val="Normln"/>
    <w:uiPriority w:val="1"/>
    <w:qFormat/>
    <w:rsid w:val="0022770C"/>
    <w:rPr>
      <w:rFonts w:ascii="Calibri" w:eastAsia="Calibri" w:hAnsi="Calibri"/>
      <w:sz w:val="22"/>
      <w:szCs w:val="22"/>
    </w:rPr>
  </w:style>
  <w:style w:type="paragraph" w:customStyle="1" w:styleId="Default">
    <w:name w:val="Default"/>
    <w:rsid w:val="00127CE3"/>
    <w:pPr>
      <w:autoSpaceDE w:val="0"/>
      <w:autoSpaceDN w:val="0"/>
      <w:adjustRightInd w:val="0"/>
      <w:spacing w:after="0" w:line="240" w:lineRule="auto"/>
    </w:pPr>
    <w:rPr>
      <w:rFonts w:ascii="Arial" w:hAnsi="Arial" w:cs="Arial"/>
      <w:color w:val="000000"/>
      <w:sz w:val="24"/>
      <w:szCs w:val="24"/>
    </w:rPr>
  </w:style>
  <w:style w:type="character" w:customStyle="1" w:styleId="Nadpis5Char">
    <w:name w:val="Nadpis 5 Char"/>
    <w:basedOn w:val="Standardnpsmoodstavce"/>
    <w:link w:val="Nadpis5"/>
    <w:rsid w:val="008F3700"/>
    <w:rPr>
      <w:rFonts w:ascii="Times New Roman" w:eastAsia="Times New Roman" w:hAnsi="Times New Roman" w:cs="Times New Roman"/>
      <w:bCs/>
      <w:iCs/>
      <w:sz w:val="24"/>
      <w:szCs w:val="26"/>
      <w:lang w:val="x-none" w:eastAsia="x-none"/>
    </w:rPr>
  </w:style>
  <w:style w:type="paragraph" w:styleId="Textbubliny">
    <w:name w:val="Balloon Text"/>
    <w:basedOn w:val="Normln"/>
    <w:link w:val="TextbublinyChar"/>
    <w:uiPriority w:val="99"/>
    <w:semiHidden/>
    <w:unhideWhenUsed/>
    <w:rsid w:val="004A2F94"/>
    <w:rPr>
      <w:rFonts w:ascii="Tahoma" w:hAnsi="Tahoma" w:cs="Tahoma"/>
      <w:sz w:val="16"/>
      <w:szCs w:val="16"/>
    </w:rPr>
  </w:style>
  <w:style w:type="character" w:customStyle="1" w:styleId="TextbublinyChar">
    <w:name w:val="Text bubliny Char"/>
    <w:basedOn w:val="Standardnpsmoodstavce"/>
    <w:link w:val="Textbubliny"/>
    <w:uiPriority w:val="99"/>
    <w:semiHidden/>
    <w:rsid w:val="004A2F94"/>
    <w:rPr>
      <w:rFonts w:ascii="Tahoma" w:eastAsia="Times New Roman" w:hAnsi="Tahoma" w:cs="Tahoma"/>
      <w:sz w:val="16"/>
      <w:szCs w:val="16"/>
      <w:lang w:eastAsia="cs-CZ"/>
    </w:rPr>
  </w:style>
  <w:style w:type="character" w:styleId="Siln">
    <w:name w:val="Strong"/>
    <w:basedOn w:val="Standardnpsmoodstavce"/>
    <w:uiPriority w:val="22"/>
    <w:qFormat/>
    <w:rsid w:val="00375ED6"/>
    <w:rPr>
      <w:b/>
      <w:bCs/>
      <w:color w:val="333333"/>
    </w:rPr>
  </w:style>
  <w:style w:type="paragraph" w:styleId="Zhlav">
    <w:name w:val="header"/>
    <w:basedOn w:val="Normln"/>
    <w:link w:val="ZhlavChar"/>
    <w:uiPriority w:val="99"/>
    <w:unhideWhenUsed/>
    <w:rsid w:val="00A70ED5"/>
    <w:pPr>
      <w:tabs>
        <w:tab w:val="center" w:pos="4536"/>
        <w:tab w:val="right" w:pos="9072"/>
      </w:tabs>
    </w:pPr>
  </w:style>
  <w:style w:type="character" w:customStyle="1" w:styleId="ZhlavChar">
    <w:name w:val="Záhlaví Char"/>
    <w:basedOn w:val="Standardnpsmoodstavce"/>
    <w:link w:val="Zhlav"/>
    <w:uiPriority w:val="99"/>
    <w:rsid w:val="00A70ED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0ED5"/>
    <w:pPr>
      <w:tabs>
        <w:tab w:val="center" w:pos="4536"/>
        <w:tab w:val="right" w:pos="9072"/>
      </w:tabs>
    </w:pPr>
  </w:style>
  <w:style w:type="character" w:customStyle="1" w:styleId="ZpatChar">
    <w:name w:val="Zápatí Char"/>
    <w:basedOn w:val="Standardnpsmoodstavce"/>
    <w:link w:val="Zpat"/>
    <w:uiPriority w:val="99"/>
    <w:rsid w:val="00A70ED5"/>
    <w:rPr>
      <w:rFonts w:ascii="Times New Roman" w:eastAsia="Times New Roman" w:hAnsi="Times New Roman" w:cs="Times New Roman"/>
      <w:sz w:val="24"/>
      <w:szCs w:val="24"/>
      <w:lang w:eastAsia="cs-CZ"/>
    </w:rPr>
  </w:style>
  <w:style w:type="paragraph" w:styleId="Citt">
    <w:name w:val="Quote"/>
    <w:basedOn w:val="Normln"/>
    <w:next w:val="Normln"/>
    <w:link w:val="CittChar"/>
    <w:uiPriority w:val="29"/>
    <w:qFormat/>
    <w:rsid w:val="00A70ED5"/>
    <w:rPr>
      <w:i/>
      <w:iCs/>
      <w:color w:val="000000" w:themeColor="text1"/>
    </w:rPr>
  </w:style>
  <w:style w:type="character" w:customStyle="1" w:styleId="CittChar">
    <w:name w:val="Citát Char"/>
    <w:basedOn w:val="Standardnpsmoodstavce"/>
    <w:link w:val="Citt"/>
    <w:uiPriority w:val="29"/>
    <w:rsid w:val="00A70ED5"/>
    <w:rPr>
      <w:rFonts w:ascii="Times New Roman" w:eastAsia="Times New Roman" w:hAnsi="Times New Roman" w:cs="Times New Roman"/>
      <w:i/>
      <w:iCs/>
      <w:color w:val="000000" w:themeColor="text1"/>
      <w:sz w:val="24"/>
      <w:szCs w:val="24"/>
      <w:lang w:eastAsia="cs-CZ"/>
    </w:rPr>
  </w:style>
  <w:style w:type="character" w:styleId="Odkaznakoment">
    <w:name w:val="annotation reference"/>
    <w:basedOn w:val="Standardnpsmoodstavce"/>
    <w:unhideWhenUsed/>
    <w:rsid w:val="004B40CF"/>
    <w:rPr>
      <w:sz w:val="16"/>
      <w:szCs w:val="16"/>
    </w:rPr>
  </w:style>
  <w:style w:type="paragraph" w:styleId="Textkomente">
    <w:name w:val="annotation text"/>
    <w:basedOn w:val="Normln"/>
    <w:link w:val="TextkomenteChar"/>
    <w:uiPriority w:val="99"/>
    <w:unhideWhenUsed/>
    <w:rsid w:val="004B40CF"/>
    <w:rPr>
      <w:sz w:val="20"/>
      <w:szCs w:val="20"/>
    </w:rPr>
  </w:style>
  <w:style w:type="character" w:customStyle="1" w:styleId="TextkomenteChar">
    <w:name w:val="Text komentáře Char"/>
    <w:basedOn w:val="Standardnpsmoodstavce"/>
    <w:link w:val="Textkomente"/>
    <w:uiPriority w:val="99"/>
    <w:rsid w:val="004B40C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40CF"/>
    <w:rPr>
      <w:b/>
      <w:bCs/>
    </w:rPr>
  </w:style>
  <w:style w:type="character" w:customStyle="1" w:styleId="PedmtkomenteChar">
    <w:name w:val="Předmět komentáře Char"/>
    <w:basedOn w:val="TextkomenteChar"/>
    <w:link w:val="Pedmtkomente"/>
    <w:uiPriority w:val="99"/>
    <w:semiHidden/>
    <w:rsid w:val="004B40CF"/>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CE156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4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573AE-4A0C-487E-A5A0-29BB0091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524</Words>
  <Characters>3094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SYSTEMCONTROL s.r.o.</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Jří Brabec</dc:creator>
  <cp:lastModifiedBy>Štenclová Andrea</cp:lastModifiedBy>
  <cp:revision>6</cp:revision>
  <cp:lastPrinted>2016-11-28T14:56:00Z</cp:lastPrinted>
  <dcterms:created xsi:type="dcterms:W3CDTF">2018-06-15T10:42:00Z</dcterms:created>
  <dcterms:modified xsi:type="dcterms:W3CDTF">2018-07-30T08:03:00Z</dcterms:modified>
</cp:coreProperties>
</file>