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C2" w:rsidRDefault="006518C2" w:rsidP="006518C2">
      <w:pPr>
        <w:spacing w:after="240"/>
      </w:pPr>
      <w:r>
        <w:t>Dobrý den,</w:t>
      </w:r>
    </w:p>
    <w:p w:rsidR="006518C2" w:rsidRDefault="006518C2" w:rsidP="006518C2">
      <w:r>
        <w:t>v této fázi je velice těžké určit investiční náklady, resp. v rámci studie by bylo zapotřebí ji rozpracovat o něco dále, aby bylo možné výši investice určit přesněji.</w:t>
      </w:r>
    </w:p>
    <w:p w:rsidR="006518C2" w:rsidRDefault="006518C2" w:rsidP="006518C2">
      <w:pPr>
        <w:spacing w:after="240"/>
      </w:pPr>
      <w:r>
        <w:t xml:space="preserve">Každopádně jsme vycházeli z cen a potřeb předchozí realizace a i rozpracovaných projektů Problematické v tomto směru je faktor rekonstrukce a navíc pouze dílčí. To nám úvahy o ceně hodně komplikuje. Máme několik cenových modelů definujících novostavby zimních </w:t>
      </w:r>
      <w:proofErr w:type="spellStart"/>
      <w:r>
        <w:t>stadiońů</w:t>
      </w:r>
      <w:proofErr w:type="spellEnd"/>
      <w:r>
        <w:t xml:space="preserve"> v různých standardech, ale velice těžko lze tyto principy přímo aplikovat na ZS v Opavě. Situaci ještě více komplikuje přítomnost hotelového provozu. </w:t>
      </w:r>
    </w:p>
    <w:p w:rsidR="006518C2" w:rsidRDefault="006518C2" w:rsidP="006518C2">
      <w:r>
        <w:t xml:space="preserve">V principu jsme vycházeli z modelové ceny za m3 ve výši 7.460,- Kč, což je cena adekvátní novostavbě při vyšším </w:t>
      </w:r>
      <w:proofErr w:type="spellStart"/>
      <w:r>
        <w:t>standaru</w:t>
      </w:r>
      <w:proofErr w:type="spellEnd"/>
      <w:r>
        <w:t xml:space="preserve"> včetně chladící techniky.</w:t>
      </w:r>
    </w:p>
    <w:p w:rsidR="006518C2" w:rsidRDefault="006518C2" w:rsidP="006518C2">
      <w:pPr>
        <w:spacing w:after="240"/>
      </w:pPr>
      <w:r>
        <w:t>Celkové m3 v projektu jsou v následujících objemech: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47"/>
        <w:gridCol w:w="1113"/>
      </w:tblGrid>
      <w:tr w:rsidR="006518C2" w:rsidTr="006518C2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CHODBA POLYKARBONÁT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novostavba</w:t>
            </w: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OBJEKT ŠATEN/HOTELU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ŠATNY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SPRCHY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novostavba</w:t>
            </w: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OBJEKT PRŮČELÍ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OBJEKT ZÁZEMÍ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18C2" w:rsidTr="006518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NÁSTAVBA BYTŮ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18C2" w:rsidRDefault="006518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novostavba</w:t>
            </w:r>
          </w:p>
        </w:tc>
      </w:tr>
    </w:tbl>
    <w:p w:rsidR="006518C2" w:rsidRDefault="006518C2" w:rsidP="006518C2"/>
    <w:p w:rsidR="006518C2" w:rsidRDefault="006518C2" w:rsidP="006518C2">
      <w:r>
        <w:rPr>
          <w:b/>
          <w:bCs/>
        </w:rPr>
        <w:t xml:space="preserve">Vycházeli jsme tedy z poměrového dělení, kdy novostavby přirozeně počítáme </w:t>
      </w:r>
      <w:proofErr w:type="gramStart"/>
      <w:r>
        <w:rPr>
          <w:b/>
          <w:bCs/>
        </w:rPr>
        <w:t>ve</w:t>
      </w:r>
      <w:proofErr w:type="gramEnd"/>
      <w:r>
        <w:rPr>
          <w:b/>
          <w:bCs/>
        </w:rPr>
        <w:t xml:space="preserve"> 100% ceny - tj. cca. 24.000.000,- Kč.</w:t>
      </w:r>
    </w:p>
    <w:p w:rsidR="006518C2" w:rsidRDefault="006518C2" w:rsidP="006518C2">
      <w:r>
        <w:rPr>
          <w:b/>
          <w:bCs/>
        </w:rPr>
        <w:t>Ostatní objemy (</w:t>
      </w:r>
      <w:proofErr w:type="spellStart"/>
      <w:r>
        <w:rPr>
          <w:b/>
          <w:bCs/>
        </w:rPr>
        <w:t>výjima</w:t>
      </w:r>
      <w:proofErr w:type="spellEnd"/>
      <w:r>
        <w:rPr>
          <w:b/>
          <w:bCs/>
        </w:rPr>
        <w:t xml:space="preserve"> haly a hotelu) jsme násobili koeficientem 0,4 - tj. cca. 41.000.000,- Kč</w:t>
      </w:r>
    </w:p>
    <w:p w:rsidR="006518C2" w:rsidRDefault="006518C2" w:rsidP="006518C2">
      <w:r>
        <w:rPr>
          <w:b/>
          <w:bCs/>
        </w:rPr>
        <w:t>Zbylou částku jsme věnovali úpravám haly - tj. 35.806.240,- Kč (jde o celkem reálné náklady, vzhledem k faktu, že zde dojde "pouze" k výstavbě tribun, novému opláštění a řešení osvětlení a mantinelů.</w:t>
      </w:r>
    </w:p>
    <w:p w:rsidR="006518C2" w:rsidRDefault="006518C2" w:rsidP="006518C2">
      <w:r>
        <w:rPr>
          <w:b/>
          <w:bCs/>
        </w:rPr>
        <w:t xml:space="preserve">Venkovní veřejný prostor jsme dle zkušeností vypočítali </w:t>
      </w:r>
      <w:proofErr w:type="spellStart"/>
      <w:r>
        <w:rPr>
          <w:b/>
          <w:bCs/>
        </w:rPr>
        <w:t>procentuelně</w:t>
      </w:r>
      <w:proofErr w:type="spellEnd"/>
      <w:r>
        <w:rPr>
          <w:b/>
          <w:bCs/>
        </w:rPr>
        <w:t xml:space="preserve"> z celkové ceny (8%), tj. 8.765.760,- Kč</w:t>
      </w:r>
    </w:p>
    <w:p w:rsidR="006518C2" w:rsidRDefault="006518C2" w:rsidP="006518C2">
      <w:r>
        <w:rPr>
          <w:b/>
          <w:bCs/>
          <w:u w:val="single"/>
        </w:rPr>
        <w:t>CELKEM tedy: 109.572.000,- Kč</w:t>
      </w:r>
    </w:p>
    <w:p w:rsidR="006518C2" w:rsidRDefault="006518C2" w:rsidP="006518C2"/>
    <w:p w:rsidR="006518C2" w:rsidRDefault="006518C2" w:rsidP="006518C2">
      <w:pPr>
        <w:spacing w:after="240"/>
      </w:pPr>
      <w:r>
        <w:t>Snad jsem Vám tímto dostatečně vysvětlil zjednodušený způsob výpočtů, který jsme zvolili na základě předchozích i aktuálních několika projektů zimních stadiónů, které připravujeme. Bez těchto zkušeností bychom si nemohli takovouto úvahu dovolit.</w:t>
      </w:r>
    </w:p>
    <w:p w:rsidR="006518C2" w:rsidRDefault="006518C2" w:rsidP="006518C2">
      <w:pPr>
        <w:spacing w:after="240"/>
      </w:pPr>
      <w:r>
        <w:t>V případě nutnosti se můžeme pokusit s aktuálním rozsahem studie poptat přesnější cenu u realizačních, či projekčních kanceláří, nicméně budou za podrobnější rozklad asi požadovat poplatek.</w:t>
      </w:r>
    </w:p>
    <w:p w:rsidR="006518C2" w:rsidRDefault="006518C2" w:rsidP="006518C2">
      <w:r>
        <w:t>Pěkný zbytek dne.</w:t>
      </w:r>
      <w:r>
        <w:br w:type="textWrapping" w:clear="all"/>
      </w:r>
    </w:p>
    <w:p w:rsidR="006518C2" w:rsidRDefault="006518C2" w:rsidP="006518C2">
      <w:r>
        <w:rPr>
          <w:rFonts w:ascii="Arial" w:hAnsi="Arial" w:cs="Arial"/>
          <w:sz w:val="20"/>
          <w:szCs w:val="20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</w:rPr>
        <w:t>*** Od srpna 2019 nás najdete na nové adrese: Křižíkova 452/64 | 186 00 | Praha - Karlín ***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-----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/ Best </w:t>
      </w:r>
      <w:proofErr w:type="spellStart"/>
      <w:r>
        <w:rPr>
          <w:rFonts w:ascii="Arial" w:hAnsi="Arial" w:cs="Arial"/>
          <w:sz w:val="20"/>
          <w:szCs w:val="20"/>
        </w:rPr>
        <w:t>Regards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2000" cy="904875"/>
            <wp:effectExtent l="0" t="0" r="0" b="9525"/>
            <wp:docPr id="1" name="Obrázek 1" descr="https://docs.google.com/uc?export=download&amp;id=1lziGUWv7XmCZRIfuI0c-n9RdSyCFWnOH&amp;revid=0B_4E7t9PtjwMSWlpcnBLWDVhQWlST1U0YUxrRENwSlpUQnl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lziGUWv7XmCZRIfuI0c-n9RdSyCFWnOH&amp;revid=0B_4E7t9PtjwMSWlpcnBLWDVhQWlST1U0YUxrRENwSlpUQnlr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sz w:val="20"/>
          <w:szCs w:val="20"/>
        </w:rPr>
        <w:t>MgA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Roman Vrtiška</w:t>
      </w:r>
      <w:r>
        <w:rPr>
          <w:rFonts w:ascii="Arial" w:hAnsi="Arial" w:cs="Arial"/>
          <w:sz w:val="20"/>
          <w:szCs w:val="20"/>
        </w:rPr>
        <w:br/>
        <w:t>designer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>VRTIŠKA &amp; ŽÁK</w:t>
      </w:r>
      <w:r>
        <w:rPr>
          <w:rFonts w:ascii="Arial" w:hAnsi="Arial" w:cs="Arial"/>
          <w:sz w:val="20"/>
          <w:szCs w:val="20"/>
        </w:rPr>
        <w:br/>
        <w:t>ARCHITECTURE PRODUCT STUDIO</w:t>
      </w:r>
      <w:r>
        <w:rPr>
          <w:rFonts w:ascii="Arial" w:hAnsi="Arial" w:cs="Arial"/>
          <w:sz w:val="20"/>
          <w:szCs w:val="20"/>
        </w:rPr>
        <w:br/>
        <w:t>Křižíkova 452/64 | 186 00 | Prague | Czech Republic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+420 605 730 018</w:t>
      </w:r>
      <w:r>
        <w:rPr>
          <w:rFonts w:ascii="Arial" w:hAnsi="Arial" w:cs="Arial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studio@vrtiskazak.com</w:t>
        </w:r>
      </w:hyperlink>
      <w:r>
        <w:rPr>
          <w:rFonts w:ascii="Arial" w:hAnsi="Arial" w:cs="Arial"/>
          <w:sz w:val="20"/>
          <w:szCs w:val="20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roman@vrtiskazak.com</w:t>
        </w:r>
      </w:hyperlink>
      <w:r>
        <w:rPr>
          <w:rFonts w:ascii="Arial" w:hAnsi="Arial" w:cs="Arial"/>
          <w:sz w:val="20"/>
          <w:szCs w:val="20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http://www.vrtiskazak.com</w:t>
        </w:r>
      </w:hyperlink>
      <w:r>
        <w:rPr>
          <w:rFonts w:ascii="Arial" w:hAnsi="Arial" w:cs="Arial"/>
          <w:sz w:val="20"/>
          <w:szCs w:val="20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www.facebook.com/VRTISKA.ZAK</w:t>
        </w:r>
      </w:hyperlink>
    </w:p>
    <w:p w:rsidR="006518C2" w:rsidRDefault="006518C2" w:rsidP="006518C2">
      <w:r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vrtiskazak</w:t>
      </w:r>
      <w:proofErr w:type="spellEnd"/>
    </w:p>
    <w:p w:rsidR="006518C2" w:rsidRDefault="006518C2" w:rsidP="006518C2"/>
    <w:p w:rsidR="006518C2" w:rsidRDefault="006518C2" w:rsidP="006518C2"/>
    <w:p w:rsidR="006518C2" w:rsidRDefault="006518C2" w:rsidP="006518C2">
      <w:r>
        <w:t>út 14. 1. 2020 v 13:35 odesílatel Stanjura Petr &lt;</w:t>
      </w:r>
      <w:hyperlink r:id="rId10" w:history="1">
        <w:r>
          <w:rPr>
            <w:rStyle w:val="Hypertextovodkaz"/>
          </w:rPr>
          <w:t>Petr.Stanjura@opava-city.cz</w:t>
        </w:r>
      </w:hyperlink>
      <w:r>
        <w:t>&gt; napsal: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Dobrý den, pane architekte,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Mohl bych Vás poprosit o rozklíčování </w:t>
      </w:r>
      <w:r>
        <w:rPr>
          <w:rFonts w:ascii="Calibri" w:hAnsi="Calibri"/>
          <w:sz w:val="20"/>
          <w:szCs w:val="20"/>
        </w:rPr>
        <w:t>ORIENTAČNÍHO PROPOČTU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</w:rPr>
        <w:t>INVESTIČNÍCH NÁKLADŮ. Jedná se o soupis položek po kapitolách bez výměr a odhadovaných cen. Neumíme takový propočet uchopit. Neznáme vazbu na kubatury např.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</w:rPr>
        <w:t>Mám dojem jako by to bylo nedopatření či chyby v převodu do PDF. I tak bychom přivítali výměry, kubatury. Pokud je to ve Vašich silách. Zasedáme nad návrhy až v pondělí.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</w:rPr>
        <w:t>Díky Petr Stanjura</w:t>
      </w:r>
    </w:p>
    <w:p w:rsidR="006518C2" w:rsidRDefault="006518C2" w:rsidP="006518C2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 </w:t>
      </w:r>
    </w:p>
    <w:p w:rsidR="006518C2" w:rsidRDefault="006518C2" w:rsidP="006518C2">
      <w:pPr>
        <w:spacing w:before="100" w:beforeAutospacing="1" w:after="100" w:afterAutospacing="1"/>
      </w:pPr>
      <w:r>
        <w:rPr>
          <w:rFonts w:ascii="Calibri" w:hAnsi="Calibri"/>
          <w:color w:val="1F497D"/>
          <w:sz w:val="20"/>
          <w:szCs w:val="20"/>
        </w:rPr>
        <w:t> </w:t>
      </w:r>
    </w:p>
    <w:p w:rsidR="00D71ECC" w:rsidRDefault="00D71ECC"/>
    <w:sectPr w:rsidR="00D7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2"/>
    <w:rsid w:val="006518C2"/>
    <w:rsid w:val="00D7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8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8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C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8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8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C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skaza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@vrtiskaza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udio@vrtiskaza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tr.Stanjura@opava-ci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RTISKA.ZA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Stanjura Petr</dc:creator>
  <cp:lastModifiedBy>Stanjura Petr</cp:lastModifiedBy>
  <cp:revision>1</cp:revision>
  <dcterms:created xsi:type="dcterms:W3CDTF">2020-01-15T08:46:00Z</dcterms:created>
  <dcterms:modified xsi:type="dcterms:W3CDTF">2020-01-15T08:48:00Z</dcterms:modified>
</cp:coreProperties>
</file>