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14:paraId="73BFC990" w14:textId="77777777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7A3C3B67" w14:textId="77777777"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457D47" w:rsidRPr="00702DBF" w14:paraId="07323F42" w14:textId="77777777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1FA48FED" w14:textId="11A80162" w:rsidR="00457D47" w:rsidRPr="00702DBF" w:rsidRDefault="00161947" w:rsidP="00632CD0">
            <w:pPr>
              <w:pStyle w:val="Smrnice"/>
            </w:pPr>
            <w:r>
              <w:t xml:space="preserve">pravidla </w:t>
            </w:r>
            <w:r w:rsidR="00F972BF">
              <w:t>o</w:t>
            </w:r>
            <w:r>
              <w:t xml:space="preserve"> poskytnutí finanční podpory v rámci výzvy ministerstva životního prostředí „pomoc domácno</w:t>
            </w:r>
            <w:r w:rsidR="006E7E19">
              <w:t>s</w:t>
            </w:r>
            <w:r>
              <w:t xml:space="preserve">tem“ </w:t>
            </w:r>
            <w:r w:rsidR="00834E6E">
              <w:t>po povodni 2024</w:t>
            </w:r>
          </w:p>
        </w:tc>
      </w:tr>
      <w:tr w:rsidR="00457D47" w14:paraId="34DA6070" w14:textId="7777777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2DB17762" w14:textId="0B7A4EC7"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0C3DAB1E" w14:textId="6A5D3A6D" w:rsidR="00457D47" w:rsidRPr="005E71FA" w:rsidRDefault="00457D47" w:rsidP="00632CD0">
            <w:pPr>
              <w:pStyle w:val="stranaprav"/>
            </w:pPr>
          </w:p>
        </w:tc>
      </w:tr>
      <w:tr w:rsidR="00457D47" w14:paraId="170ECB3C" w14:textId="7777777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38B2678E" w14:textId="77777777" w:rsidR="00457D47" w:rsidRPr="005E71FA" w:rsidRDefault="00457D47" w:rsidP="00632CD0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2F3B7546" w14:textId="793E64C4" w:rsidR="00457D47" w:rsidRPr="00E34E25" w:rsidRDefault="00834E6E" w:rsidP="00632CD0">
            <w:pPr>
              <w:pStyle w:val="stranaprav"/>
            </w:pPr>
            <w:r>
              <w:t>14</w:t>
            </w:r>
            <w:r w:rsidR="00161947">
              <w:t>. 11. 2024</w:t>
            </w:r>
          </w:p>
        </w:tc>
      </w:tr>
      <w:tr w:rsidR="00457D47" w14:paraId="216DD9AB" w14:textId="77777777" w:rsidTr="0084773B">
        <w:trPr>
          <w:cantSplit/>
          <w:trHeight w:hRule="exact" w:val="486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2D97773E" w14:textId="62F7E7B9" w:rsidR="00457D47" w:rsidRPr="009177FD" w:rsidRDefault="0084773B" w:rsidP="00632CD0">
            <w:pPr>
              <w:pStyle w:val="stranalev"/>
            </w:pPr>
            <w:r>
              <w:t>Schváleno: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26C65313" w14:textId="1FB5539B" w:rsidR="00457D47" w:rsidRPr="00E34E25" w:rsidRDefault="0084773B" w:rsidP="00632CD0">
            <w:pPr>
              <w:pStyle w:val="stranaprav"/>
            </w:pPr>
            <w:r>
              <w:t xml:space="preserve">Zastupitelstvem statutárního města Opavy dne </w:t>
            </w:r>
            <w:proofErr w:type="gramStart"/>
            <w:r>
              <w:t>13.11.2024</w:t>
            </w:r>
            <w:proofErr w:type="gramEnd"/>
            <w:r>
              <w:t xml:space="preserve"> </w:t>
            </w:r>
            <w:proofErr w:type="spellStart"/>
            <w:r>
              <w:t>usn</w:t>
            </w:r>
            <w:proofErr w:type="spellEnd"/>
            <w:r>
              <w:t xml:space="preserve">. č. </w:t>
            </w:r>
            <w:proofErr w:type="spellStart"/>
            <w:r>
              <w:t>xx</w:t>
            </w:r>
            <w:proofErr w:type="spellEnd"/>
            <w:r>
              <w:t>/</w:t>
            </w:r>
            <w:proofErr w:type="spellStart"/>
            <w:r>
              <w:t>xx</w:t>
            </w:r>
            <w:proofErr w:type="spellEnd"/>
            <w:r>
              <w:t>/ZM/2024</w:t>
            </w:r>
          </w:p>
        </w:tc>
      </w:tr>
      <w:tr w:rsidR="00457D47" w14:paraId="2BBC9C1C" w14:textId="7777777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0E443FD4" w14:textId="77777777" w:rsidR="00457D47" w:rsidRPr="009177FD" w:rsidRDefault="00457D47" w:rsidP="00632CD0">
            <w:pPr>
              <w:pStyle w:val="stranalev"/>
            </w:pPr>
            <w:r w:rsidRPr="009177FD"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6B515F29" w14:textId="23B84B17" w:rsidR="00457D47" w:rsidRPr="00E34E25" w:rsidRDefault="00834E6E" w:rsidP="00632CD0">
            <w:pPr>
              <w:pStyle w:val="stranaprav"/>
            </w:pPr>
            <w:r>
              <w:t>d</w:t>
            </w:r>
            <w:r w:rsidR="00161947">
              <w:t>omácnostem postiženým povodněmi</w:t>
            </w:r>
            <w:r w:rsidR="0022085A">
              <w:t xml:space="preserve"> na území statutárního města Opavy</w:t>
            </w:r>
          </w:p>
        </w:tc>
      </w:tr>
      <w:tr w:rsidR="00457D47" w14:paraId="2B5F55B0" w14:textId="7777777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7DBDAD84" w14:textId="0DA9AB18" w:rsidR="00457D47" w:rsidRPr="009177FD" w:rsidRDefault="00161947" w:rsidP="00632CD0">
            <w:pPr>
              <w:pStyle w:val="stranalev"/>
            </w:pPr>
            <w:r>
              <w:t>Vychází z</w:t>
            </w:r>
            <w:r w:rsidR="00457D47" w:rsidRPr="009177FD">
              <w:t xml:space="preserve"> dokument</w:t>
            </w:r>
            <w:r>
              <w:t>u</w:t>
            </w:r>
            <w:r w:rsidR="00457D47" w:rsidRPr="009177FD"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70B6AEDD" w14:textId="7E0C62BE" w:rsidR="00457D47" w:rsidRPr="00E34E25" w:rsidRDefault="00161947" w:rsidP="00632CD0">
            <w:pPr>
              <w:pStyle w:val="stranaprav"/>
            </w:pPr>
            <w:r>
              <w:t>Výzva „Pomoc domácnostem“</w:t>
            </w:r>
            <w:r w:rsidR="0084773B">
              <w:t xml:space="preserve"> po povodni 2024</w:t>
            </w:r>
            <w:r>
              <w:t xml:space="preserve"> k předkládání </w:t>
            </w:r>
            <w:r w:rsidR="000B1A61">
              <w:t xml:space="preserve">žádostí </w:t>
            </w:r>
            <w:r w:rsidR="0084773B">
              <w:br/>
            </w:r>
            <w:r w:rsidR="000B1A61">
              <w:t>o poskytnutí podpory</w:t>
            </w:r>
          </w:p>
        </w:tc>
      </w:tr>
      <w:tr w:rsidR="00457D47" w14:paraId="4B1DF72D" w14:textId="7777777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03670F17" w14:textId="3DDC071D" w:rsidR="00457D47" w:rsidRPr="009177FD" w:rsidRDefault="000B1A61" w:rsidP="00632CD0">
            <w:pPr>
              <w:pStyle w:val="stranalev"/>
            </w:pPr>
            <w:r>
              <w:t xml:space="preserve">Výzvu </w:t>
            </w:r>
            <w:r w:rsidR="00CA519D">
              <w:t>vyhlási</w:t>
            </w:r>
            <w:r w:rsidR="00457D47" w:rsidRPr="009177FD">
              <w:t>l: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23BAAA24" w14:textId="66DFB041" w:rsidR="00457D47" w:rsidRPr="00E34E25" w:rsidRDefault="000B1A61" w:rsidP="00632CD0">
            <w:pPr>
              <w:pStyle w:val="stranaprav"/>
            </w:pPr>
            <w:r>
              <w:t>Ministerstvo životního prostředí prostřednictvím Státního fondu životního prostředí Č</w:t>
            </w:r>
            <w:r w:rsidR="00CA519D">
              <w:t>R</w:t>
            </w:r>
            <w:r>
              <w:t xml:space="preserve"> </w:t>
            </w:r>
          </w:p>
        </w:tc>
      </w:tr>
      <w:tr w:rsidR="00457D47" w14:paraId="576B1DD4" w14:textId="7777777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57A059DB" w14:textId="3E71CC05"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3DA3FE9A" w14:textId="0CD0B9BA" w:rsidR="00457D47" w:rsidRPr="00E34E25" w:rsidRDefault="00457D47" w:rsidP="00632CD0">
            <w:pPr>
              <w:pStyle w:val="stranaprav"/>
            </w:pPr>
          </w:p>
        </w:tc>
      </w:tr>
    </w:tbl>
    <w:p w14:paraId="43643D95" w14:textId="77777777" w:rsidR="00022C2A" w:rsidRDefault="00022C2A" w:rsidP="00022C2A"/>
    <w:p w14:paraId="779B68B9" w14:textId="77777777" w:rsidR="00D77881" w:rsidRDefault="00022C2A" w:rsidP="00A005C1">
      <w:pPr>
        <w:pStyle w:val="Pehled"/>
      </w:pPr>
      <w:r>
        <w:br w:type="page"/>
      </w:r>
      <w:r w:rsidR="00D77881" w:rsidRPr="00D77881">
        <w:lastRenderedPageBreak/>
        <w:t>Obsah</w:t>
      </w:r>
    </w:p>
    <w:p w14:paraId="3F3E941E" w14:textId="323B7BFD" w:rsidR="00F972BF" w:rsidRDefault="002C290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F972BF">
        <w:rPr>
          <w:noProof/>
        </w:rPr>
        <w:t>Důvod a účel finanční podpory</w:t>
      </w:r>
      <w:r w:rsidR="00F972BF">
        <w:rPr>
          <w:noProof/>
        </w:rPr>
        <w:tab/>
      </w:r>
      <w:r w:rsidR="00F972BF">
        <w:rPr>
          <w:noProof/>
        </w:rPr>
        <w:fldChar w:fldCharType="begin"/>
      </w:r>
      <w:r w:rsidR="00F972BF">
        <w:rPr>
          <w:noProof/>
        </w:rPr>
        <w:instrText xml:space="preserve"> PAGEREF _Toc181601686 \h </w:instrText>
      </w:r>
      <w:r w:rsidR="00F972BF">
        <w:rPr>
          <w:noProof/>
        </w:rPr>
      </w:r>
      <w:r w:rsidR="00F972BF">
        <w:rPr>
          <w:noProof/>
        </w:rPr>
        <w:fldChar w:fldCharType="separate"/>
      </w:r>
      <w:r w:rsidR="00981829">
        <w:rPr>
          <w:noProof/>
        </w:rPr>
        <w:t>3</w:t>
      </w:r>
      <w:r w:rsidR="00F972BF">
        <w:rPr>
          <w:noProof/>
        </w:rPr>
        <w:fldChar w:fldCharType="end"/>
      </w:r>
    </w:p>
    <w:p w14:paraId="5EC51997" w14:textId="25F4F714" w:rsidR="00F972BF" w:rsidRDefault="00F972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Vymezení pojmů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_Toc181601687 \h </w:instrText>
      </w:r>
      <w:r>
        <w:rPr>
          <w:noProof/>
        </w:rPr>
      </w:r>
      <w:r>
        <w:rPr>
          <w:noProof/>
        </w:rPr>
        <w:fldChar w:fldCharType="separate"/>
      </w:r>
      <w:r w:rsidR="00981829">
        <w:rPr>
          <w:noProof/>
        </w:rPr>
        <w:t>3</w:t>
      </w:r>
      <w:r>
        <w:rPr>
          <w:noProof/>
        </w:rPr>
        <w:fldChar w:fldCharType="end"/>
      </w:r>
    </w:p>
    <w:p w14:paraId="4A73ACC4" w14:textId="373E8993" w:rsidR="00F972BF" w:rsidRDefault="00F972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Podmínky pro poskytnutí finanční podpory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_Toc181601688 \h </w:instrText>
      </w:r>
      <w:r>
        <w:rPr>
          <w:noProof/>
        </w:rPr>
      </w:r>
      <w:r>
        <w:rPr>
          <w:noProof/>
        </w:rPr>
        <w:fldChar w:fldCharType="separate"/>
      </w:r>
      <w:r w:rsidR="00981829">
        <w:rPr>
          <w:noProof/>
        </w:rPr>
        <w:t>4</w:t>
      </w:r>
      <w:r>
        <w:rPr>
          <w:noProof/>
        </w:rPr>
        <w:fldChar w:fldCharType="end"/>
      </w:r>
    </w:p>
    <w:p w14:paraId="52B7BF28" w14:textId="62501945" w:rsidR="00F972BF" w:rsidRDefault="00F972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Žádost o finanční podporu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_Toc181601689 \h </w:instrText>
      </w:r>
      <w:r>
        <w:rPr>
          <w:noProof/>
        </w:rPr>
      </w:r>
      <w:r>
        <w:rPr>
          <w:noProof/>
        </w:rPr>
        <w:fldChar w:fldCharType="separate"/>
      </w:r>
      <w:r w:rsidR="00981829">
        <w:rPr>
          <w:noProof/>
        </w:rPr>
        <w:t>4</w:t>
      </w:r>
      <w:r>
        <w:rPr>
          <w:noProof/>
        </w:rPr>
        <w:fldChar w:fldCharType="end"/>
      </w:r>
    </w:p>
    <w:p w14:paraId="6E2D4735" w14:textId="5E9EA0BE" w:rsidR="00F972BF" w:rsidRDefault="00F972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Rozhodování o finanční podpoře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_Toc181601690 \h </w:instrText>
      </w:r>
      <w:r>
        <w:rPr>
          <w:noProof/>
        </w:rPr>
      </w:r>
      <w:r>
        <w:rPr>
          <w:noProof/>
        </w:rPr>
        <w:fldChar w:fldCharType="separate"/>
      </w:r>
      <w:r w:rsidR="00981829">
        <w:rPr>
          <w:noProof/>
        </w:rPr>
        <w:t>5</w:t>
      </w:r>
      <w:r>
        <w:rPr>
          <w:noProof/>
        </w:rPr>
        <w:fldChar w:fldCharType="end"/>
      </w:r>
    </w:p>
    <w:p w14:paraId="5A11A8C0" w14:textId="66D0E2DD" w:rsidR="00F972BF" w:rsidRDefault="00F972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Účinnost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_Toc181601691 \h </w:instrText>
      </w:r>
      <w:r>
        <w:rPr>
          <w:noProof/>
        </w:rPr>
      </w:r>
      <w:r>
        <w:rPr>
          <w:noProof/>
        </w:rPr>
        <w:fldChar w:fldCharType="separate"/>
      </w:r>
      <w:r w:rsidR="00981829">
        <w:rPr>
          <w:noProof/>
        </w:rPr>
        <w:t>5</w:t>
      </w:r>
      <w:r>
        <w:rPr>
          <w:noProof/>
        </w:rPr>
        <w:fldChar w:fldCharType="end"/>
      </w:r>
    </w:p>
    <w:p w14:paraId="7251E382" w14:textId="7283A830" w:rsidR="00663376" w:rsidRDefault="002C2903" w:rsidP="00A005C1">
      <w:pPr>
        <w:pStyle w:val="Pehled"/>
      </w:pPr>
      <w:r>
        <w:rPr>
          <w:sz w:val="20"/>
        </w:rPr>
        <w:fldChar w:fldCharType="end"/>
      </w:r>
      <w:r w:rsidR="00663376" w:rsidRPr="00663376">
        <w:t>Seznam příloh</w:t>
      </w:r>
    </w:p>
    <w:p w14:paraId="4A91D9A1" w14:textId="4F0765BF" w:rsidR="00A005C1" w:rsidRDefault="00E81711" w:rsidP="00A005C1">
      <w:pPr>
        <w:pStyle w:val="ploha"/>
      </w:pPr>
      <w:r>
        <w:t>Žádost o poskytnutí finanční podpory</w:t>
      </w:r>
    </w:p>
    <w:p w14:paraId="5856C270" w14:textId="11355E19" w:rsidR="00663376" w:rsidRPr="00663376" w:rsidRDefault="00663376" w:rsidP="00A005C1">
      <w:pPr>
        <w:pStyle w:val="Pehled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2"/>
        <w:gridCol w:w="6516"/>
      </w:tblGrid>
      <w:tr w:rsidR="00457D47" w14:paraId="7CCF055D" w14:textId="77777777" w:rsidTr="00632CD0">
        <w:trPr>
          <w:cantSplit/>
          <w:trHeight w:val="340"/>
        </w:trPr>
        <w:tc>
          <w:tcPr>
            <w:tcW w:w="3157" w:type="dxa"/>
            <w:tcMar>
              <w:left w:w="0" w:type="dxa"/>
              <w:right w:w="0" w:type="dxa"/>
            </w:tcMar>
          </w:tcPr>
          <w:p w14:paraId="136E316F" w14:textId="2272324F" w:rsidR="00457D47" w:rsidRDefault="00BC31FE" w:rsidP="00632CD0">
            <w:pPr>
              <w:pStyle w:val="zkratka"/>
            </w:pPr>
            <w:r>
              <w:t>ČNR</w:t>
            </w:r>
          </w:p>
        </w:tc>
        <w:tc>
          <w:tcPr>
            <w:tcW w:w="6589" w:type="dxa"/>
          </w:tcPr>
          <w:p w14:paraId="056B34A3" w14:textId="4DE12145" w:rsidR="00BC31FE" w:rsidRDefault="00BC31FE" w:rsidP="00632CD0">
            <w:r>
              <w:t>Česká národní rada</w:t>
            </w:r>
          </w:p>
        </w:tc>
      </w:tr>
      <w:tr w:rsidR="00BC31FE" w14:paraId="654D2954" w14:textId="77777777" w:rsidTr="00632CD0">
        <w:trPr>
          <w:cantSplit/>
          <w:trHeight w:val="340"/>
        </w:trPr>
        <w:tc>
          <w:tcPr>
            <w:tcW w:w="3157" w:type="dxa"/>
            <w:tcMar>
              <w:left w:w="0" w:type="dxa"/>
              <w:right w:w="0" w:type="dxa"/>
            </w:tcMar>
          </w:tcPr>
          <w:p w14:paraId="1E4B374D" w14:textId="5C375D72" w:rsidR="00BC31FE" w:rsidRDefault="00BC31FE" w:rsidP="00632CD0">
            <w:pPr>
              <w:pStyle w:val="zkratka"/>
            </w:pPr>
            <w:r>
              <w:t>MPSV</w:t>
            </w:r>
          </w:p>
        </w:tc>
        <w:tc>
          <w:tcPr>
            <w:tcW w:w="6589" w:type="dxa"/>
          </w:tcPr>
          <w:p w14:paraId="46953633" w14:textId="6023D446" w:rsidR="00BC31FE" w:rsidRDefault="00BC31FE" w:rsidP="00632CD0">
            <w:r>
              <w:t>Ministerstvo práce a sociálních věcí</w:t>
            </w:r>
          </w:p>
        </w:tc>
      </w:tr>
    </w:tbl>
    <w:p w14:paraId="2D0DAACF" w14:textId="40746F5D" w:rsidR="000F65B3" w:rsidRDefault="000F65B3" w:rsidP="00C75A5C">
      <w:pPr>
        <w:sectPr w:rsidR="000F65B3" w:rsidSect="00022C2A">
          <w:footerReference w:type="default" r:id="rId8"/>
          <w:headerReference w:type="first" r:id="rId9"/>
          <w:pgSz w:w="11906" w:h="16838"/>
          <w:pgMar w:top="1758" w:right="1134" w:bottom="1814" w:left="1134" w:header="567" w:footer="1077" w:gutter="0"/>
          <w:cols w:space="708"/>
          <w:titlePg/>
          <w:docGrid w:linePitch="360"/>
        </w:sectPr>
      </w:pPr>
    </w:p>
    <w:p w14:paraId="20A8019E" w14:textId="6A03E752" w:rsidR="002C2903" w:rsidRPr="00366B09" w:rsidRDefault="00366B09" w:rsidP="00834E6E">
      <w:pPr>
        <w:pStyle w:val="lnekText"/>
        <w:numPr>
          <w:ilvl w:val="0"/>
          <w:numId w:val="0"/>
        </w:numPr>
        <w:jc w:val="both"/>
        <w:rPr>
          <w:b/>
        </w:rPr>
      </w:pPr>
      <w:r>
        <w:lastRenderedPageBreak/>
        <w:t xml:space="preserve">Zastupitelstvo statutárního města Opavy </w:t>
      </w:r>
      <w:r w:rsidR="00CA519D">
        <w:t xml:space="preserve">svým usnesením č.  </w:t>
      </w:r>
      <w:proofErr w:type="gramStart"/>
      <w:r w:rsidR="00CA519D">
        <w:t>….. ze</w:t>
      </w:r>
      <w:proofErr w:type="gramEnd"/>
      <w:r w:rsidR="00CA519D">
        <w:t xml:space="preserve"> dne </w:t>
      </w:r>
      <w:r w:rsidR="00834E6E">
        <w:t>13</w:t>
      </w:r>
      <w:r w:rsidR="00CA519D">
        <w:t>. 11. 2024</w:t>
      </w:r>
      <w:r>
        <w:t xml:space="preserve"> </w:t>
      </w:r>
      <w:r w:rsidR="00CA519D">
        <w:t>vydává na základě Výzvy „Pomoc domácnostem“</w:t>
      </w:r>
      <w:r w:rsidR="0084773B">
        <w:t xml:space="preserve"> k předklád</w:t>
      </w:r>
      <w:r w:rsidR="00F539C0">
        <w:t>á</w:t>
      </w:r>
      <w:r w:rsidR="0084773B">
        <w:t>ní žádosti o poskytnutí podpory</w:t>
      </w:r>
      <w:r w:rsidR="00CA519D">
        <w:t xml:space="preserve"> (mimořádné dotační opatření k řešení následků povodní na území České republiky) vyhlášené Ministerstv</w:t>
      </w:r>
      <w:r w:rsidR="0022085A">
        <w:t>em</w:t>
      </w:r>
      <w:r w:rsidR="00CA519D">
        <w:t xml:space="preserve"> životního prostředí prostřednictvím Státního fondu životního prostředí ČR tato pravidla:   </w:t>
      </w:r>
    </w:p>
    <w:p w14:paraId="6852CD75" w14:textId="77777777" w:rsidR="00C75A5C" w:rsidRDefault="00C75A5C" w:rsidP="00C75A5C">
      <w:pPr>
        <w:pStyle w:val="lnekNadpis"/>
      </w:pPr>
    </w:p>
    <w:p w14:paraId="4BA0FCA6" w14:textId="058E31C2" w:rsidR="002778FC" w:rsidRDefault="00084BE8" w:rsidP="002C2903">
      <w:pPr>
        <w:pStyle w:val="lnekNzev"/>
      </w:pPr>
      <w:bookmarkStart w:id="0" w:name="_Toc181601686"/>
      <w:r>
        <w:t>Důvod a účel finanční podpory</w:t>
      </w:r>
      <w:bookmarkEnd w:id="0"/>
    </w:p>
    <w:p w14:paraId="1D303ACD" w14:textId="77777777" w:rsidR="00CA519D" w:rsidRDefault="00084BE8" w:rsidP="00084BE8">
      <w:pPr>
        <w:pStyle w:val="lnekText"/>
        <w:jc w:val="both"/>
      </w:pPr>
      <w:r>
        <w:t>Statutární město Opava patří k obcím na území Moravskoslezského kraje, které byl</w:t>
      </w:r>
      <w:r w:rsidR="00CA519D">
        <w:t>y</w:t>
      </w:r>
      <w:r>
        <w:t xml:space="preserve"> postižené povodní po 12. 9. 2024 v souvislosti s tlakovou níži Boris.</w:t>
      </w:r>
    </w:p>
    <w:p w14:paraId="0EFA3557" w14:textId="09430826" w:rsidR="005D2CF4" w:rsidRDefault="00CA519D" w:rsidP="00084BE8">
      <w:pPr>
        <w:pStyle w:val="lnekText"/>
        <w:jc w:val="both"/>
      </w:pPr>
      <w:r>
        <w:t>Na základě shora uvedené výzvy</w:t>
      </w:r>
      <w:r w:rsidR="00192119">
        <w:t xml:space="preserve"> statutární </w:t>
      </w:r>
      <w:r w:rsidR="005D2CF4">
        <w:t>město</w:t>
      </w:r>
      <w:r w:rsidR="00192119">
        <w:t xml:space="preserve"> Opava</w:t>
      </w:r>
      <w:r w:rsidR="005D2CF4">
        <w:t xml:space="preserve"> stanov</w:t>
      </w:r>
      <w:r w:rsidR="002E10D9">
        <w:t>uje</w:t>
      </w:r>
      <w:r w:rsidR="005D2CF4">
        <w:t xml:space="preserve"> v těchto pravidlech podmínky, </w:t>
      </w:r>
      <w:r w:rsidR="00BC31FE">
        <w:br/>
      </w:r>
      <w:r w:rsidR="005D2CF4">
        <w:t xml:space="preserve">za kterých bude </w:t>
      </w:r>
      <w:r w:rsidR="00192119">
        <w:t>z prostředků státní</w:t>
      </w:r>
      <w:r w:rsidR="005D2CF4">
        <w:t xml:space="preserve"> dotac</w:t>
      </w:r>
      <w:r w:rsidR="00192119">
        <w:t>e poskytovat</w:t>
      </w:r>
      <w:r w:rsidR="005D2CF4">
        <w:t xml:space="preserve"> jednotlivým fyzickým osobám </w:t>
      </w:r>
      <w:r w:rsidR="0026349B">
        <w:t xml:space="preserve">finanční </w:t>
      </w:r>
      <w:r w:rsidR="004F7F9B">
        <w:t>podporu formou</w:t>
      </w:r>
      <w:r w:rsidR="005D2CF4">
        <w:t xml:space="preserve"> dar</w:t>
      </w:r>
      <w:r w:rsidR="004F7F9B">
        <w:t>u</w:t>
      </w:r>
      <w:r w:rsidR="005D2CF4">
        <w:t xml:space="preserve"> bez písemné darovací smlouvy</w:t>
      </w:r>
      <w:r w:rsidR="0084773B" w:rsidRPr="0084773B">
        <w:t xml:space="preserve"> </w:t>
      </w:r>
      <w:r w:rsidR="005D2CF4">
        <w:t xml:space="preserve">dle zákona č. 128/2000 Sb., o obcích (obecní zřízení), </w:t>
      </w:r>
      <w:r w:rsidR="00BC31FE">
        <w:br/>
      </w:r>
      <w:r w:rsidR="005D2CF4">
        <w:t xml:space="preserve">ve znění pozdějších předpisů. </w:t>
      </w:r>
    </w:p>
    <w:p w14:paraId="79F5CFB5" w14:textId="7DFB5AF2" w:rsidR="005D2CF4" w:rsidRDefault="005D2CF4" w:rsidP="00084BE8">
      <w:pPr>
        <w:pStyle w:val="lnekText"/>
        <w:jc w:val="both"/>
      </w:pPr>
      <w:r>
        <w:t>Na poskytnutí</w:t>
      </w:r>
      <w:r w:rsidR="002E10D9">
        <w:t xml:space="preserve"> finanční</w:t>
      </w:r>
      <w:r>
        <w:t xml:space="preserve"> </w:t>
      </w:r>
      <w:r w:rsidR="004F7F9B">
        <w:t>podpory</w:t>
      </w:r>
      <w:r>
        <w:t xml:space="preserve"> není právní nárok.</w:t>
      </w:r>
    </w:p>
    <w:p w14:paraId="7D85014D" w14:textId="20458D6A" w:rsidR="004F7F9B" w:rsidRDefault="005D2CF4" w:rsidP="00192119">
      <w:pPr>
        <w:pStyle w:val="lnekText"/>
        <w:jc w:val="both"/>
      </w:pPr>
      <w:r>
        <w:t>O poskytnutí</w:t>
      </w:r>
      <w:r w:rsidR="0026349B">
        <w:t xml:space="preserve"> finanční </w:t>
      </w:r>
      <w:r w:rsidR="004F7F9B">
        <w:t>podpory</w:t>
      </w:r>
      <w:r>
        <w:t xml:space="preserve"> pro </w:t>
      </w:r>
      <w:r w:rsidR="00192119">
        <w:t>konkrétního žadatele na konkrétní</w:t>
      </w:r>
      <w:r>
        <w:t xml:space="preserve"> domácnost rozhodne Rada statutárního města Opavy</w:t>
      </w:r>
      <w:r w:rsidR="002E10D9">
        <w:t xml:space="preserve"> pouze</w:t>
      </w:r>
      <w:r>
        <w:t xml:space="preserve"> na základě žádosti jedné fyzické osoby</w:t>
      </w:r>
      <w:r w:rsidR="004F7F9B">
        <w:t xml:space="preserve"> </w:t>
      </w:r>
      <w:r>
        <w:t xml:space="preserve">dané domácnosti </w:t>
      </w:r>
      <w:r w:rsidR="00192119">
        <w:t>podan</w:t>
      </w:r>
      <w:r>
        <w:t>é</w:t>
      </w:r>
      <w:r w:rsidR="00192119">
        <w:t xml:space="preserve"> </w:t>
      </w:r>
      <w:r w:rsidR="00BC31FE">
        <w:br/>
      </w:r>
      <w:r w:rsidR="00AC562E">
        <w:t xml:space="preserve">na </w:t>
      </w:r>
      <w:r>
        <w:t>vzorové</w:t>
      </w:r>
      <w:r w:rsidR="00AC562E">
        <w:t>m</w:t>
      </w:r>
      <w:r>
        <w:t xml:space="preserve"> formulář</w:t>
      </w:r>
      <w:r w:rsidR="00AC562E">
        <w:t>i</w:t>
      </w:r>
      <w:r>
        <w:t xml:space="preserve"> </w:t>
      </w:r>
      <w:r w:rsidR="00AC562E">
        <w:t>„</w:t>
      </w:r>
      <w:r>
        <w:t>Žádost o poskytnutí daru</w:t>
      </w:r>
      <w:r w:rsidR="00AC562E">
        <w:t>“</w:t>
      </w:r>
      <w:r>
        <w:t>, který je přílohou č. 1 těchto pravidel</w:t>
      </w:r>
      <w:r w:rsidR="00981829">
        <w:t xml:space="preserve"> včetně</w:t>
      </w:r>
      <w:r w:rsidR="0084773B">
        <w:t xml:space="preserve"> čestného prohlášení k této žádosti</w:t>
      </w:r>
      <w:r>
        <w:t>.</w:t>
      </w:r>
    </w:p>
    <w:p w14:paraId="2C7115B6" w14:textId="68EE3690" w:rsidR="00D94BFA" w:rsidRDefault="004F7F9B" w:rsidP="00084BE8">
      <w:pPr>
        <w:pStyle w:val="lnekText"/>
        <w:jc w:val="both"/>
      </w:pPr>
      <w:r>
        <w:t xml:space="preserve">Celková výše finanční podpory je limitována objemem finančních prostředků, které jsou městu přiděleny Ministerstvem </w:t>
      </w:r>
      <w:r w:rsidR="00D94BFA" w:rsidRPr="00D94BFA">
        <w:t xml:space="preserve">životního prostředí prostřednictvím Státního fondu životního prostředí na základě výzvy </w:t>
      </w:r>
      <w:r w:rsidR="00BC31FE">
        <w:br/>
      </w:r>
      <w:r w:rsidR="00D94BFA" w:rsidRPr="00D94BFA">
        <w:t>pro předkládání žádostí o poskytnutí podpory dle podmínek zákona ČNR č. 388/1991 Sb., o Státním fondu životního prostředí České republiky, ve znění pozdějších předpisů.</w:t>
      </w:r>
    </w:p>
    <w:p w14:paraId="6987AD46" w14:textId="274EE52A" w:rsidR="0026349B" w:rsidRDefault="00D94BFA" w:rsidP="00084BE8">
      <w:pPr>
        <w:pStyle w:val="lnekText"/>
        <w:jc w:val="both"/>
      </w:pPr>
      <w:r w:rsidRPr="00D94BFA">
        <w:t xml:space="preserve">Pravidla budou zveřejněna na úřední desce </w:t>
      </w:r>
      <w:r>
        <w:t xml:space="preserve">Magistrátu města Opavy od </w:t>
      </w:r>
      <w:r w:rsidR="00834E6E">
        <w:t>14</w:t>
      </w:r>
      <w:r>
        <w:t xml:space="preserve">. 11. 2024. </w:t>
      </w:r>
      <w:r w:rsidRPr="00D94BFA">
        <w:t xml:space="preserve"> </w:t>
      </w:r>
      <w:r w:rsidR="005D2CF4">
        <w:t xml:space="preserve"> </w:t>
      </w:r>
    </w:p>
    <w:p w14:paraId="5560E6B1" w14:textId="017EE7DA" w:rsidR="0026349B" w:rsidRDefault="0026349B" w:rsidP="0026349B">
      <w:pPr>
        <w:pStyle w:val="lnekNadpis"/>
      </w:pPr>
    </w:p>
    <w:p w14:paraId="7C91379C" w14:textId="3E98DCCA" w:rsidR="0026349B" w:rsidRDefault="0026349B" w:rsidP="0026349B">
      <w:pPr>
        <w:pStyle w:val="lnekNzev"/>
      </w:pPr>
      <w:bookmarkStart w:id="1" w:name="_Toc181601687"/>
      <w:r>
        <w:t>Vymezení pojmů</w:t>
      </w:r>
      <w:bookmarkEnd w:id="1"/>
    </w:p>
    <w:p w14:paraId="095AFE90" w14:textId="3CF38C5F" w:rsidR="0026349B" w:rsidRDefault="0026349B" w:rsidP="0026349B">
      <w:pPr>
        <w:pStyle w:val="lnekText"/>
        <w:jc w:val="both"/>
      </w:pPr>
      <w:r w:rsidRPr="0026349B">
        <w:rPr>
          <w:b/>
          <w:bCs/>
        </w:rPr>
        <w:t>Finanční podporou</w:t>
      </w:r>
      <w:r w:rsidR="000D324F">
        <w:rPr>
          <w:b/>
          <w:bCs/>
        </w:rPr>
        <w:t xml:space="preserve"> </w:t>
      </w:r>
      <w:r w:rsidR="000D324F" w:rsidRPr="000D324F">
        <w:t>(nebo též podporou)</w:t>
      </w:r>
      <w:r>
        <w:t xml:space="preserve"> se rozumí nevratný </w:t>
      </w:r>
      <w:r w:rsidRPr="0026349B">
        <w:t xml:space="preserve">finanční </w:t>
      </w:r>
      <w:r w:rsidR="002E10D9" w:rsidRPr="0026349B">
        <w:t>příspěvek</w:t>
      </w:r>
      <w:r w:rsidR="002E10D9">
        <w:t xml:space="preserve"> – </w:t>
      </w:r>
      <w:r w:rsidRPr="0026349B">
        <w:t>poskytnutý žadatelům</w:t>
      </w:r>
      <w:r w:rsidR="0022085A">
        <w:t xml:space="preserve"> formou daru</w:t>
      </w:r>
      <w:r w:rsidRPr="0026349B">
        <w:t xml:space="preserve"> za podmínek uvedených v těchto pravidlech.</w:t>
      </w:r>
    </w:p>
    <w:p w14:paraId="31605818" w14:textId="40E91016" w:rsidR="0026349B" w:rsidRDefault="0026349B" w:rsidP="0026349B">
      <w:pPr>
        <w:pStyle w:val="lnekText"/>
        <w:jc w:val="both"/>
      </w:pPr>
      <w:r w:rsidRPr="0026349B">
        <w:rPr>
          <w:b/>
          <w:bCs/>
        </w:rPr>
        <w:t>Žadatelem</w:t>
      </w:r>
      <w:r w:rsidRPr="0026349B">
        <w:t xml:space="preserve"> se rozumí fyzická osoba, která v souladu s těmito pravidly o finanční podporu požádá.</w:t>
      </w:r>
    </w:p>
    <w:p w14:paraId="481B01AB" w14:textId="6802C7CA" w:rsidR="0026349B" w:rsidRDefault="0026349B" w:rsidP="0026349B">
      <w:pPr>
        <w:pStyle w:val="lnekText"/>
        <w:jc w:val="both"/>
      </w:pPr>
      <w:r w:rsidRPr="0026349B">
        <w:rPr>
          <w:b/>
          <w:bCs/>
        </w:rPr>
        <w:t>Oprávněným žadatelem</w:t>
      </w:r>
      <w:r w:rsidRPr="0026349B">
        <w:t xml:space="preserve"> se rozumí žadatel, který splňuje všechny podmínky stanovené těmito pravidly.</w:t>
      </w:r>
    </w:p>
    <w:p w14:paraId="4DB7735D" w14:textId="600E0A40" w:rsidR="0026349B" w:rsidRDefault="0026349B" w:rsidP="0026349B">
      <w:pPr>
        <w:pStyle w:val="lnekText"/>
        <w:jc w:val="both"/>
      </w:pPr>
      <w:r w:rsidRPr="0026349B">
        <w:rPr>
          <w:b/>
          <w:bCs/>
        </w:rPr>
        <w:t>Příjemcem finanční podpory</w:t>
      </w:r>
      <w:r w:rsidRPr="0026349B">
        <w:t xml:space="preserve"> se rozumí žadatel, kterému bylo schváleno poskytnutí finanční podpory.</w:t>
      </w:r>
    </w:p>
    <w:p w14:paraId="15AC1EA2" w14:textId="25E2E47A" w:rsidR="0026349B" w:rsidRDefault="0026349B" w:rsidP="0026349B">
      <w:pPr>
        <w:pStyle w:val="lnekText"/>
        <w:jc w:val="both"/>
      </w:pPr>
      <w:r w:rsidRPr="0026349B">
        <w:rPr>
          <w:b/>
          <w:bCs/>
        </w:rPr>
        <w:t>Postižená domácnost</w:t>
      </w:r>
      <w:r w:rsidRPr="0026349B">
        <w:t xml:space="preserve"> je pro účely těchto pravidel jednotlivec nebo společenství fyzických osob, které spolu trvale žijí a společně uhrazují náklady na své potřeby, a které </w:t>
      </w:r>
      <w:r w:rsidR="00E54E22">
        <w:t>vznikla</w:t>
      </w:r>
      <w:r w:rsidRPr="0026349B">
        <w:t xml:space="preserve"> škoda na </w:t>
      </w:r>
      <w:r w:rsidR="00F97D2C">
        <w:t xml:space="preserve">nezbytném základním vybavení domácnosti anebo na technickém zázemí nezbytném pro chod domácnosti </w:t>
      </w:r>
      <w:r w:rsidR="00E54E22">
        <w:t xml:space="preserve">v důsledku </w:t>
      </w:r>
      <w:r w:rsidRPr="0026349B">
        <w:t>povodn</w:t>
      </w:r>
      <w:r w:rsidR="00E54E22">
        <w:t>í</w:t>
      </w:r>
      <w:r w:rsidRPr="0026349B">
        <w:t xml:space="preserve"> po 12. 9. 2024 v souvislosti s tlakovou níží Boris.</w:t>
      </w:r>
    </w:p>
    <w:p w14:paraId="239114E3" w14:textId="08395ACE" w:rsidR="00F97D2C" w:rsidRPr="00F539C0" w:rsidRDefault="00F97D2C" w:rsidP="0026349B">
      <w:pPr>
        <w:pStyle w:val="lnekText"/>
        <w:jc w:val="both"/>
      </w:pPr>
      <w:r w:rsidRPr="00F97D2C">
        <w:t xml:space="preserve">Za </w:t>
      </w:r>
      <w:r w:rsidRPr="00F97D2C">
        <w:rPr>
          <w:b/>
          <w:bCs/>
        </w:rPr>
        <w:t>nezbytné základní vybavení domácnosti</w:t>
      </w:r>
      <w:r w:rsidRPr="00F97D2C">
        <w:t xml:space="preserve"> se považuje zejména základní vybavení obytných místností domácnosti (podlahové krytiny, nábytek, </w:t>
      </w:r>
      <w:r w:rsidR="00A63843">
        <w:t>spotřebiče pro v</w:t>
      </w:r>
      <w:r w:rsidR="00A63843" w:rsidRPr="00834E6E">
        <w:t xml:space="preserve">ytápění či chlazení, ohřev vody, </w:t>
      </w:r>
      <w:r w:rsidR="00A63843" w:rsidRPr="00F539C0">
        <w:t xml:space="preserve">vaření, praní </w:t>
      </w:r>
      <w:r w:rsidR="00A63843" w:rsidRPr="00F539C0">
        <w:br/>
        <w:t xml:space="preserve">a sušení prádla a jiné nezbytné technologie či </w:t>
      </w:r>
      <w:r w:rsidR="008D3465">
        <w:t xml:space="preserve">jiné </w:t>
      </w:r>
      <w:r w:rsidR="00A63843" w:rsidRPr="00F539C0">
        <w:t>nezbytné</w:t>
      </w:r>
      <w:r w:rsidRPr="00F539C0">
        <w:t xml:space="preserve"> vybavení domácnosti)</w:t>
      </w:r>
      <w:r w:rsidR="0001537A" w:rsidRPr="00F539C0">
        <w:t>, pokud se nachází v nemovitosti, kterou žadatel celoročně obývá.</w:t>
      </w:r>
      <w:r w:rsidRPr="00F539C0">
        <w:t xml:space="preserve"> Za nezbytné základní vybavení domácnosti se nepovažují </w:t>
      </w:r>
      <w:r w:rsidR="002E10D9" w:rsidRPr="00F539C0">
        <w:t xml:space="preserve">zejména </w:t>
      </w:r>
      <w:r w:rsidRPr="00F539C0">
        <w:t>věci osobní spotřeby, vybavení pro sport a volný čas</w:t>
      </w:r>
      <w:r w:rsidR="0001537A" w:rsidRPr="00F539C0">
        <w:t>.</w:t>
      </w:r>
      <w:r w:rsidR="00636A9F" w:rsidRPr="00F539C0">
        <w:t xml:space="preserve"> </w:t>
      </w:r>
    </w:p>
    <w:p w14:paraId="29B855C2" w14:textId="45B89B5D" w:rsidR="00F97D2C" w:rsidRPr="00834E6E" w:rsidRDefault="00F97D2C" w:rsidP="0026349B">
      <w:pPr>
        <w:pStyle w:val="lnekText"/>
        <w:jc w:val="both"/>
      </w:pPr>
      <w:r w:rsidRPr="00F539C0">
        <w:t xml:space="preserve">Za </w:t>
      </w:r>
      <w:r w:rsidRPr="00F539C0">
        <w:rPr>
          <w:b/>
          <w:bCs/>
        </w:rPr>
        <w:t>technické zázemí nezbytné pro chod domácnosti</w:t>
      </w:r>
      <w:r w:rsidRPr="00F539C0">
        <w:t xml:space="preserve"> (vytápění či chlazení, ohřev vody, praní </w:t>
      </w:r>
      <w:r w:rsidR="000D324F" w:rsidRPr="00F539C0">
        <w:br/>
      </w:r>
      <w:r w:rsidRPr="00F539C0">
        <w:t xml:space="preserve">a sušení prádla, jiné nezbytné technologie) se považují technologie zpravidla umístěné ve sklepech </w:t>
      </w:r>
      <w:r w:rsidR="00A63843" w:rsidRPr="00F539C0">
        <w:br/>
      </w:r>
      <w:r w:rsidRPr="00F539C0">
        <w:t>či neobytných prvních nadzemních podlažích.</w:t>
      </w:r>
      <w:r w:rsidR="00636A9F" w:rsidRPr="00F539C0">
        <w:t xml:space="preserve"> Žadatel musí prokázat vlastnické právo k nemovitost</w:t>
      </w:r>
      <w:r w:rsidR="00E867DA" w:rsidRPr="00F539C0">
        <w:t>i</w:t>
      </w:r>
      <w:r w:rsidR="00636A9F" w:rsidRPr="00F539C0">
        <w:t>,</w:t>
      </w:r>
      <w:r w:rsidR="00636A9F" w:rsidRPr="00834E6E">
        <w:t xml:space="preserve"> jejíž součástí či příslušenství</w:t>
      </w:r>
      <w:r w:rsidR="0022085A">
        <w:t>m</w:t>
      </w:r>
      <w:r w:rsidR="00636A9F" w:rsidRPr="00834E6E">
        <w:t xml:space="preserve"> jsou zatopené technologie, a zároveň tuto nemovitost celoročně obývat.</w:t>
      </w:r>
    </w:p>
    <w:p w14:paraId="45C3EFB9" w14:textId="08D0586A" w:rsidR="00F97D2C" w:rsidRDefault="00F97D2C" w:rsidP="0026349B">
      <w:pPr>
        <w:pStyle w:val="lnekNadpis"/>
      </w:pPr>
    </w:p>
    <w:p w14:paraId="3BDC8392" w14:textId="61A5099D" w:rsidR="00F97D2C" w:rsidRDefault="00F97D2C" w:rsidP="00F97D2C">
      <w:pPr>
        <w:pStyle w:val="lnekNzev"/>
      </w:pPr>
      <w:bookmarkStart w:id="2" w:name="_Toc181601688"/>
      <w:r>
        <w:t>Podmínky pro poskytnutí finanční podpory</w:t>
      </w:r>
      <w:bookmarkEnd w:id="2"/>
    </w:p>
    <w:p w14:paraId="136EC4AC" w14:textId="18343F46" w:rsidR="00F97D2C" w:rsidRDefault="00F97D2C" w:rsidP="00F97D2C">
      <w:pPr>
        <w:pStyle w:val="lnekText"/>
      </w:pPr>
      <w:r w:rsidRPr="00F97D2C">
        <w:t>Za domácnost podává žádost pouze jedna</w:t>
      </w:r>
      <w:r>
        <w:t xml:space="preserve"> fyzická</w:t>
      </w:r>
      <w:r w:rsidRPr="00F97D2C">
        <w:t xml:space="preserve"> osoba.</w:t>
      </w:r>
    </w:p>
    <w:p w14:paraId="276C115C" w14:textId="47125E9F" w:rsidR="00F97D2C" w:rsidRDefault="00F97D2C" w:rsidP="00F97D2C">
      <w:pPr>
        <w:pStyle w:val="lnekText"/>
      </w:pPr>
      <w:r w:rsidRPr="00F97D2C">
        <w:t>Podpora bude poskytnuta jedné fyzické osobě dané domácnosti (příjemce finanční podpory)</w:t>
      </w:r>
      <w:r>
        <w:t>.</w:t>
      </w:r>
    </w:p>
    <w:p w14:paraId="088DE838" w14:textId="562D164D" w:rsidR="00F97D2C" w:rsidRDefault="00F97D2C" w:rsidP="00F97D2C">
      <w:pPr>
        <w:pStyle w:val="lnekText"/>
      </w:pPr>
      <w:r>
        <w:t>Výše finanční podpory je stanovena částkou 40</w:t>
      </w:r>
      <w:r w:rsidR="00F03C7C">
        <w:t>.</w:t>
      </w:r>
      <w:r>
        <w:t>000</w:t>
      </w:r>
      <w:r w:rsidR="00F03C7C">
        <w:t>,--</w:t>
      </w:r>
      <w:r>
        <w:t xml:space="preserve"> Kč na</w:t>
      </w:r>
      <w:r w:rsidR="00636A9F">
        <w:t xml:space="preserve"> jednu postiženou </w:t>
      </w:r>
      <w:r w:rsidR="000D324F">
        <w:t>domácnost.</w:t>
      </w:r>
    </w:p>
    <w:p w14:paraId="6946D1EE" w14:textId="77777777" w:rsidR="0001537A" w:rsidRDefault="0001537A" w:rsidP="0001537A">
      <w:pPr>
        <w:pStyle w:val="lnekText"/>
        <w:jc w:val="both"/>
      </w:pPr>
      <w:r>
        <w:t>Podporovány budou zejména následující výdaje:</w:t>
      </w:r>
    </w:p>
    <w:p w14:paraId="5CF08EAC" w14:textId="77777777" w:rsidR="0001537A" w:rsidRDefault="0001537A" w:rsidP="0001537A">
      <w:pPr>
        <w:pStyle w:val="lnekText"/>
        <w:numPr>
          <w:ilvl w:val="4"/>
          <w:numId w:val="6"/>
        </w:numPr>
        <w:jc w:val="both"/>
      </w:pPr>
      <w:r>
        <w:t>na pokrytí výdajů vzniklých v souvislosti s odstraňováním povodňových škod na majetku,</w:t>
      </w:r>
    </w:p>
    <w:p w14:paraId="139E35F4" w14:textId="77777777" w:rsidR="0001537A" w:rsidRDefault="0001537A" w:rsidP="0001537A">
      <w:pPr>
        <w:pStyle w:val="lnekText"/>
        <w:numPr>
          <w:ilvl w:val="4"/>
          <w:numId w:val="6"/>
        </w:numPr>
        <w:jc w:val="both"/>
      </w:pPr>
      <w:r>
        <w:t>na pokrytí nezbytných výdajů, jakou jsou platby za energie,</w:t>
      </w:r>
    </w:p>
    <w:p w14:paraId="37888079" w14:textId="77777777" w:rsidR="0001537A" w:rsidRDefault="0001537A" w:rsidP="0001537A">
      <w:pPr>
        <w:pStyle w:val="lnekText"/>
        <w:numPr>
          <w:ilvl w:val="4"/>
          <w:numId w:val="6"/>
        </w:numPr>
        <w:jc w:val="both"/>
      </w:pPr>
      <w:r>
        <w:t>na pořízení nebo opravu nezbytného základního vybavení domácnosti.</w:t>
      </w:r>
    </w:p>
    <w:p w14:paraId="5103210D" w14:textId="7D7B9CAE" w:rsidR="000D324F" w:rsidRDefault="000D324F" w:rsidP="000D324F">
      <w:pPr>
        <w:pStyle w:val="lnekText"/>
        <w:jc w:val="both"/>
      </w:pPr>
      <w:r w:rsidRPr="000D324F">
        <w:t>Poskytnutí této</w:t>
      </w:r>
      <w:r>
        <w:t xml:space="preserve"> </w:t>
      </w:r>
      <w:r w:rsidRPr="000D324F">
        <w:t>podpory jednotlivým domácnostem nevylučuje další podporu ze strany státu, jako je např. mimořádná okamžitá pomoc z MPSV, přičemž musí být vyloučena dvojí úhrada stejného výdaje (tzv. dvojí financování).</w:t>
      </w:r>
    </w:p>
    <w:p w14:paraId="61C5E024" w14:textId="16B20C26" w:rsidR="000D324F" w:rsidRDefault="000D324F" w:rsidP="000D324F">
      <w:pPr>
        <w:pStyle w:val="lnekText"/>
        <w:jc w:val="both"/>
      </w:pPr>
      <w:r w:rsidRPr="000D324F">
        <w:t>Poskytnutí této podpory není omezeno případným vyplaceným pojistným plněním, přičemž ale není přípustná dvojí úhrada stejného výdaje (tzv. dvojí financování).</w:t>
      </w:r>
    </w:p>
    <w:p w14:paraId="4788DB48" w14:textId="27DAF79A" w:rsidR="000D324F" w:rsidRDefault="000D324F" w:rsidP="000D324F">
      <w:pPr>
        <w:pStyle w:val="lnekText"/>
        <w:jc w:val="both"/>
      </w:pPr>
      <w:r>
        <w:t>Pokud podporu žadateli vylučuje nebo neumožňuje obecně závazný předpis, nelze podporu poskytnout.</w:t>
      </w:r>
    </w:p>
    <w:p w14:paraId="1659886B" w14:textId="1A73CF7B" w:rsidR="000D324F" w:rsidRDefault="000D324F" w:rsidP="000D324F">
      <w:pPr>
        <w:pStyle w:val="lnekText"/>
        <w:jc w:val="both"/>
      </w:pPr>
      <w:r>
        <w:t xml:space="preserve">Podporu nelze použít na výdaje sloužící k podnikatelské </w:t>
      </w:r>
      <w:r w:rsidRPr="00834E6E">
        <w:t>činnosti.</w:t>
      </w:r>
      <w:r w:rsidR="007006ED" w:rsidRPr="00834E6E">
        <w:t xml:space="preserve"> Stejně tak nelze podporu použít </w:t>
      </w:r>
      <w:r w:rsidR="00F03C7C">
        <w:br/>
      </w:r>
      <w:r w:rsidR="007006ED" w:rsidRPr="00834E6E">
        <w:t>na výdaje sloužící k </w:t>
      </w:r>
      <w:r w:rsidR="00E54E22">
        <w:t>pro</w:t>
      </w:r>
      <w:r w:rsidR="007006ED" w:rsidRPr="00834E6E">
        <w:t xml:space="preserve">nájmu nemovitostí, kterou vlastník celoročně neobývá. </w:t>
      </w:r>
    </w:p>
    <w:p w14:paraId="2BC9EC5C" w14:textId="32E1417D" w:rsidR="000D324F" w:rsidRDefault="000D324F" w:rsidP="000D324F">
      <w:pPr>
        <w:pStyle w:val="lnekText"/>
        <w:jc w:val="both"/>
      </w:pPr>
      <w:r w:rsidRPr="000D324F">
        <w:t xml:space="preserve">Žadatel o finanční podporu v podané žádosti čestně prohlašuje, že všechny údaje jsou pravdivé, úplné </w:t>
      </w:r>
      <w:r>
        <w:br/>
      </w:r>
      <w:r w:rsidRPr="000D324F">
        <w:t>a odpovídají skutečnému rozsahu škod, které byly jeho domácnosti způsobeny povodní. Toto prohlášení žadatel činí s vědomím toho, že poskytnutí nepravdivých nebo neúplných údajů, které zkreslují skutečný stav, rozsah poškození nebo mohou mít vliv na určení vzniku nároku na podporu, je protiprávním jednáním.</w:t>
      </w:r>
    </w:p>
    <w:p w14:paraId="5026BD5D" w14:textId="25EE0071" w:rsidR="000D324F" w:rsidRDefault="00636A9F" w:rsidP="000D324F">
      <w:pPr>
        <w:pStyle w:val="lnekText"/>
        <w:jc w:val="both"/>
      </w:pPr>
      <w:r w:rsidRPr="00636A9F">
        <w:t xml:space="preserve">Žadatel o finanční podporu souhlasí s tím, že </w:t>
      </w:r>
      <w:r>
        <w:t xml:space="preserve">statutární </w:t>
      </w:r>
      <w:r w:rsidRPr="00636A9F">
        <w:t xml:space="preserve">město </w:t>
      </w:r>
      <w:r>
        <w:t>Opava</w:t>
      </w:r>
      <w:r w:rsidRPr="00636A9F">
        <w:t xml:space="preserve"> bude oprávněno provést kontrolu toho, že žadatel použil podporu pouze k účelu, ke kterému byla poskytnuta. Žadatel se zaváže poskytnout veškerou součinnost nezbytnou k řádnému provedení kontroly.</w:t>
      </w:r>
    </w:p>
    <w:p w14:paraId="38A697D3" w14:textId="67AF19EC" w:rsidR="0001537A" w:rsidRPr="0001537A" w:rsidRDefault="0001537A" w:rsidP="0001537A">
      <w:pPr>
        <w:pStyle w:val="lnekText"/>
        <w:jc w:val="both"/>
      </w:pPr>
      <w:r w:rsidRPr="0001537A">
        <w:t xml:space="preserve">Žadatel o podporu souhlasí s tím, že osobní údaje v této žádosti bude </w:t>
      </w:r>
      <w:r w:rsidR="00E867DA">
        <w:t xml:space="preserve">statutární </w:t>
      </w:r>
      <w:r w:rsidRPr="0001537A">
        <w:t xml:space="preserve">město </w:t>
      </w:r>
      <w:r w:rsidR="00E867DA">
        <w:t>Opava</w:t>
      </w:r>
      <w:r w:rsidRPr="0001537A">
        <w:t xml:space="preserve"> jako správce osobních údajů zpracovávat pro účely administrace a vyhodnocení žádosti o poskytnutí podpory ve smyslu zákona č. 110/2019 Sb., zákon o zpracování osobních údajů, ve znění pozdějších předpisů.</w:t>
      </w:r>
    </w:p>
    <w:p w14:paraId="46E07036" w14:textId="2DC75B1D" w:rsidR="00636A9F" w:rsidRDefault="00636A9F" w:rsidP="0026349B">
      <w:pPr>
        <w:pStyle w:val="lnekNadpis"/>
      </w:pPr>
    </w:p>
    <w:p w14:paraId="53FF213B" w14:textId="226CB262" w:rsidR="0001537A" w:rsidRDefault="0001537A" w:rsidP="0001537A">
      <w:pPr>
        <w:pStyle w:val="lnekNzev"/>
      </w:pPr>
      <w:bookmarkStart w:id="3" w:name="_Toc181601689"/>
      <w:r>
        <w:t>Žádost o finanční podporu</w:t>
      </w:r>
      <w:bookmarkEnd w:id="3"/>
    </w:p>
    <w:p w14:paraId="3F041A0A" w14:textId="41171137" w:rsidR="0001537A" w:rsidRDefault="00D11BC2" w:rsidP="0001537A">
      <w:pPr>
        <w:pStyle w:val="lnekText"/>
        <w:jc w:val="both"/>
      </w:pPr>
      <w:r>
        <w:t>Řádně v</w:t>
      </w:r>
      <w:r w:rsidR="0001537A" w:rsidRPr="0001537A">
        <w:t xml:space="preserve">yplněná žádost o finanční podporu bude podávána v písemné podobě na stanoveném formuláři </w:t>
      </w:r>
      <w:r w:rsidR="0001537A">
        <w:t>na podatelně Magistrátu města Opavy</w:t>
      </w:r>
      <w:r w:rsidR="0001537A" w:rsidRPr="0001537A">
        <w:t xml:space="preserve"> </w:t>
      </w:r>
      <w:r w:rsidR="0001537A">
        <w:t xml:space="preserve">anebo v elektronické podobě </w:t>
      </w:r>
      <w:r w:rsidR="0001537A" w:rsidRPr="0001537A">
        <w:t>prostřednictvím datové schránky</w:t>
      </w:r>
      <w:r>
        <w:t xml:space="preserve"> nebo prostřednictvím veřejné datové sítě, bude-li žádost opatřena uznávaným </w:t>
      </w:r>
      <w:r w:rsidRPr="00F539C0">
        <w:t>elektronickým podpisem</w:t>
      </w:r>
      <w:r>
        <w:t xml:space="preserve">. </w:t>
      </w:r>
    </w:p>
    <w:p w14:paraId="06117B73" w14:textId="0D420661" w:rsidR="00D11BC2" w:rsidRDefault="00D11BC2" w:rsidP="0001537A">
      <w:pPr>
        <w:pStyle w:val="lnekText"/>
        <w:jc w:val="both"/>
      </w:pPr>
      <w:r w:rsidRPr="00D11BC2">
        <w:t xml:space="preserve">Formulář žádosti „ŽÁDOST O POSKYTNUTÍ FINANČNÍ PODPORY v rámci </w:t>
      </w:r>
      <w:r w:rsidR="00F539C0">
        <w:t>Výzvy „Pomoc domácnostem“ (mimořádné dotační opatření k řešení následků povodní na území České republiky) vyhlášené Ministerstvem životního prostředí prostřednictvím Státního fondu životního prostředí ČR“</w:t>
      </w:r>
      <w:r w:rsidRPr="00D11BC2">
        <w:t xml:space="preserve">, je k dispozici na podatelně </w:t>
      </w:r>
      <w:r>
        <w:t xml:space="preserve">Magistrátu města Opavy </w:t>
      </w:r>
      <w:r w:rsidRPr="00D11BC2">
        <w:t xml:space="preserve">a v elektronické podobě na </w:t>
      </w:r>
      <w:r>
        <w:t>webových</w:t>
      </w:r>
      <w:r w:rsidRPr="00D11BC2">
        <w:t xml:space="preserve"> stránkách</w:t>
      </w:r>
      <w:r>
        <w:t xml:space="preserve"> statutárního</w:t>
      </w:r>
      <w:r w:rsidRPr="00D11BC2">
        <w:t xml:space="preserve"> města </w:t>
      </w:r>
      <w:r>
        <w:t>Opavy</w:t>
      </w:r>
      <w:r w:rsidR="00F03C7C">
        <w:t xml:space="preserve"> (www.opava-city.cz)</w:t>
      </w:r>
      <w:r w:rsidRPr="00D11BC2">
        <w:t>.</w:t>
      </w:r>
    </w:p>
    <w:p w14:paraId="6381AE20" w14:textId="222D98C5" w:rsidR="00D11BC2" w:rsidRPr="0001537A" w:rsidRDefault="00D11BC2" w:rsidP="0001537A">
      <w:pPr>
        <w:pStyle w:val="lnekText"/>
        <w:jc w:val="both"/>
      </w:pPr>
      <w:r>
        <w:t xml:space="preserve">Lhůta </w:t>
      </w:r>
      <w:r w:rsidR="000B4FFA">
        <w:t>pr</w:t>
      </w:r>
      <w:r>
        <w:t xml:space="preserve">o podání žádosti o finanční podporu je stanovena do </w:t>
      </w:r>
      <w:bookmarkStart w:id="4" w:name="_GoBack"/>
      <w:r w:rsidR="00834E6E">
        <w:t>31. 1. 2</w:t>
      </w:r>
      <w:r>
        <w:t>02</w:t>
      </w:r>
      <w:r w:rsidR="00834E6E">
        <w:t>5</w:t>
      </w:r>
      <w:bookmarkEnd w:id="4"/>
      <w:r>
        <w:t>.</w:t>
      </w:r>
    </w:p>
    <w:p w14:paraId="7878BF60" w14:textId="77777777" w:rsidR="00636A9F" w:rsidRPr="00636A9F" w:rsidRDefault="00636A9F" w:rsidP="00636A9F">
      <w:pPr>
        <w:pStyle w:val="lnekNzev"/>
      </w:pPr>
    </w:p>
    <w:p w14:paraId="63F37E73" w14:textId="0F46DD1E" w:rsidR="00D11BC2" w:rsidRDefault="00D11BC2" w:rsidP="0026349B">
      <w:pPr>
        <w:pStyle w:val="lnekNadpis"/>
      </w:pPr>
    </w:p>
    <w:p w14:paraId="2866848D" w14:textId="77777777" w:rsidR="00D11BC2" w:rsidRDefault="00D11BC2" w:rsidP="00D11BC2">
      <w:pPr>
        <w:pStyle w:val="lnekNzev"/>
      </w:pPr>
      <w:bookmarkStart w:id="5" w:name="_Toc181601690"/>
      <w:r>
        <w:t>Rozhodování o finanční podpoře</w:t>
      </w:r>
      <w:bookmarkEnd w:id="5"/>
    </w:p>
    <w:p w14:paraId="2C9D8B7C" w14:textId="651DD1D1" w:rsidR="00D11BC2" w:rsidRDefault="00D11BC2" w:rsidP="00D11BC2">
      <w:pPr>
        <w:pStyle w:val="lnekText"/>
        <w:jc w:val="both"/>
      </w:pPr>
      <w:r w:rsidRPr="00D11BC2">
        <w:t>Evidenci žádostí o finanční podporu</w:t>
      </w:r>
      <w:r w:rsidR="000B4FFA">
        <w:t xml:space="preserve"> a</w:t>
      </w:r>
      <w:r w:rsidRPr="00D11BC2">
        <w:t xml:space="preserve"> jej</w:t>
      </w:r>
      <w:r w:rsidR="000B4FFA">
        <w:t>ich</w:t>
      </w:r>
      <w:r w:rsidRPr="00D11BC2">
        <w:t xml:space="preserve"> vyhodnocením podle těchto pravidel je pověřen </w:t>
      </w:r>
      <w:r w:rsidR="00F01D7C">
        <w:t>Magistrát města Opavy</w:t>
      </w:r>
      <w:r w:rsidRPr="00D11BC2">
        <w:t xml:space="preserve">, </w:t>
      </w:r>
      <w:r w:rsidRPr="00834E6E">
        <w:t>který je oprávněn</w:t>
      </w:r>
      <w:r w:rsidR="00F01D7C" w:rsidRPr="00834E6E">
        <w:t xml:space="preserve"> si vyžádat další doplňující údaje </w:t>
      </w:r>
      <w:r w:rsidRPr="00834E6E">
        <w:t>v případě zjištění formálních nedostatků</w:t>
      </w:r>
      <w:r w:rsidR="00F01D7C" w:rsidRPr="00834E6E">
        <w:t xml:space="preserve">, </w:t>
      </w:r>
      <w:r w:rsidRPr="00834E6E">
        <w:t>technických nejasností</w:t>
      </w:r>
      <w:r w:rsidR="00F01D7C" w:rsidRPr="00834E6E">
        <w:t>,</w:t>
      </w:r>
      <w:r w:rsidRPr="00834E6E">
        <w:t xml:space="preserve"> </w:t>
      </w:r>
      <w:r w:rsidR="00F01D7C" w:rsidRPr="00834E6E">
        <w:t>případně rozporu se skutečnostmi mu známými</w:t>
      </w:r>
      <w:r w:rsidR="000B4FFA">
        <w:t xml:space="preserve"> či zjištěnými při uzavírání darovacích smluv na poskytnutí finančního daru oprávněným uživatelům obytných prostor sloužících k bydlení, které byly postiženy povodní na území města Opavy v září 2024.</w:t>
      </w:r>
    </w:p>
    <w:p w14:paraId="439EDFB1" w14:textId="2A023D5D" w:rsidR="00F01D7C" w:rsidRDefault="00F01D7C" w:rsidP="00D11BC2">
      <w:pPr>
        <w:pStyle w:val="lnekText"/>
        <w:jc w:val="both"/>
      </w:pPr>
      <w:r w:rsidRPr="00F01D7C">
        <w:t>Podaná žádost bude evidována a vyhodnocena podle podmínek</w:t>
      </w:r>
      <w:r>
        <w:t xml:space="preserve"> uvedených v</w:t>
      </w:r>
      <w:r w:rsidRPr="00F01D7C">
        <w:t xml:space="preserve"> těchto pravidl</w:t>
      </w:r>
      <w:r>
        <w:t>ech</w:t>
      </w:r>
      <w:r w:rsidRPr="00F01D7C">
        <w:t>. V</w:t>
      </w:r>
      <w:r w:rsidR="002E10D9">
        <w:t> </w:t>
      </w:r>
      <w:r w:rsidRPr="00F01D7C">
        <w:t>případě</w:t>
      </w:r>
      <w:r w:rsidR="002E10D9">
        <w:t>, že žádost bude trpět vadami (zejména</w:t>
      </w:r>
      <w:r w:rsidRPr="00F01D7C">
        <w:t xml:space="preserve"> neúplné, nedostatečně vyplněné nebo nepodepsané žádosti</w:t>
      </w:r>
      <w:r w:rsidR="002E10D9">
        <w:t>)</w:t>
      </w:r>
      <w:r w:rsidRPr="00F01D7C">
        <w:t>, bude žadatel vyzván k doplnění žádosti. Nedoplní-li žadatel žádost</w:t>
      </w:r>
      <w:r w:rsidR="002E10D9">
        <w:t xml:space="preserve"> včas a řádně</w:t>
      </w:r>
      <w:r w:rsidRPr="00F01D7C">
        <w:t>, nebude finanční podpora poskytnuta.</w:t>
      </w:r>
    </w:p>
    <w:p w14:paraId="59FE83A4" w14:textId="32C7162D" w:rsidR="00F01D7C" w:rsidRPr="00834E6E" w:rsidRDefault="00F01D7C" w:rsidP="00D11BC2">
      <w:pPr>
        <w:pStyle w:val="lnekText"/>
        <w:jc w:val="both"/>
      </w:pPr>
      <w:r w:rsidRPr="00834E6E">
        <w:t xml:space="preserve">O poskytnutí finanční podpory rozhoduje </w:t>
      </w:r>
      <w:r w:rsidR="00E54E22">
        <w:t xml:space="preserve">dle </w:t>
      </w:r>
      <w:r w:rsidRPr="00834E6E">
        <w:t>tě</w:t>
      </w:r>
      <w:r w:rsidR="00E54E22">
        <w:t>ch</w:t>
      </w:r>
      <w:r w:rsidRPr="00834E6E">
        <w:t>to pravid</w:t>
      </w:r>
      <w:r w:rsidR="00E54E22">
        <w:t>e</w:t>
      </w:r>
      <w:r w:rsidRPr="00834E6E">
        <w:t>l Rada statutárního města Opavy.</w:t>
      </w:r>
    </w:p>
    <w:p w14:paraId="306824C3" w14:textId="73B9AD15" w:rsidR="00F01D7C" w:rsidRPr="00D11BC2" w:rsidRDefault="00F01D7C" w:rsidP="00D11BC2">
      <w:pPr>
        <w:pStyle w:val="lnekText"/>
        <w:jc w:val="both"/>
      </w:pPr>
      <w:r>
        <w:t>Finanční podpora</w:t>
      </w:r>
      <w:r w:rsidRPr="00F01D7C">
        <w:t xml:space="preserve"> bude příjemci finanční podpory zasílána bankovním převodem na účet</w:t>
      </w:r>
      <w:r>
        <w:t xml:space="preserve"> uvedený </w:t>
      </w:r>
      <w:r>
        <w:br/>
        <w:t>v žádosti</w:t>
      </w:r>
      <w:r w:rsidRPr="00F01D7C">
        <w:t>.</w:t>
      </w:r>
    </w:p>
    <w:p w14:paraId="06985772" w14:textId="1D5F68FD" w:rsidR="00F01D7C" w:rsidRDefault="00F01D7C" w:rsidP="0026349B">
      <w:pPr>
        <w:pStyle w:val="lnekNadpis"/>
      </w:pPr>
    </w:p>
    <w:p w14:paraId="704B6AB4" w14:textId="60FC27B3" w:rsidR="00F01D7C" w:rsidRDefault="00F01D7C" w:rsidP="00F01D7C">
      <w:pPr>
        <w:pStyle w:val="lnekNzev"/>
      </w:pPr>
      <w:bookmarkStart w:id="6" w:name="_Toc181601691"/>
      <w:r>
        <w:t>Účinnost</w:t>
      </w:r>
      <w:bookmarkEnd w:id="6"/>
    </w:p>
    <w:p w14:paraId="6C2EFE87" w14:textId="4900E6C6" w:rsidR="00F01D7C" w:rsidRDefault="00F01D7C" w:rsidP="00F01D7C">
      <w:pPr>
        <w:pStyle w:val="lnekText"/>
        <w:numPr>
          <w:ilvl w:val="0"/>
          <w:numId w:val="0"/>
        </w:numPr>
      </w:pPr>
      <w:r>
        <w:t xml:space="preserve">Tato pravidla nabývají účinnosti od </w:t>
      </w:r>
      <w:r w:rsidR="00834E6E">
        <w:t>14</w:t>
      </w:r>
      <w:r>
        <w:t>. 11. 2024.</w:t>
      </w:r>
    </w:p>
    <w:p w14:paraId="0611A532" w14:textId="77777777" w:rsidR="00F01D7C" w:rsidRDefault="00F01D7C" w:rsidP="00F01D7C">
      <w:pPr>
        <w:pStyle w:val="lnekText"/>
        <w:numPr>
          <w:ilvl w:val="0"/>
          <w:numId w:val="0"/>
        </w:numPr>
      </w:pPr>
    </w:p>
    <w:p w14:paraId="57D9CED3" w14:textId="77777777" w:rsidR="00F01D7C" w:rsidRDefault="00F01D7C" w:rsidP="00F01D7C">
      <w:pPr>
        <w:pStyle w:val="lnekText"/>
        <w:numPr>
          <w:ilvl w:val="0"/>
          <w:numId w:val="0"/>
        </w:numPr>
      </w:pPr>
    </w:p>
    <w:p w14:paraId="28145194" w14:textId="6DFB2C27" w:rsidR="00663376" w:rsidRDefault="005D2CF4" w:rsidP="00F01D7C">
      <w:pPr>
        <w:pStyle w:val="lnekText"/>
        <w:numPr>
          <w:ilvl w:val="0"/>
          <w:numId w:val="0"/>
        </w:numPr>
      </w:pPr>
      <w:r>
        <w:t xml:space="preserve">   </w:t>
      </w:r>
      <w:r w:rsidR="00084BE8">
        <w:t xml:space="preserve">  </w:t>
      </w:r>
    </w:p>
    <w:p w14:paraId="2E8A74D5" w14:textId="77777777" w:rsidR="00663376" w:rsidRDefault="00663376" w:rsidP="00663376">
      <w:pPr>
        <w:pStyle w:val="Podtren"/>
      </w:pPr>
      <w:r>
        <w:tab/>
      </w:r>
      <w:r>
        <w:tab/>
      </w:r>
      <w:r>
        <w:tab/>
      </w:r>
    </w:p>
    <w:p w14:paraId="10B0CF98" w14:textId="40E36D78" w:rsidR="00663376" w:rsidRDefault="00663376" w:rsidP="00663376">
      <w:pPr>
        <w:pStyle w:val="Podpis"/>
      </w:pPr>
      <w:r>
        <w:tab/>
      </w:r>
      <w:r w:rsidR="00834E6E">
        <w:t>Ing. Tomáš Navrátil</w:t>
      </w:r>
      <w:r>
        <w:tab/>
      </w:r>
      <w:r w:rsidR="00834E6E">
        <w:t>Ing. Michal Kokošek</w:t>
      </w:r>
    </w:p>
    <w:p w14:paraId="6A18C73E" w14:textId="453F095D" w:rsidR="00663376" w:rsidRDefault="00663376" w:rsidP="00663376">
      <w:pPr>
        <w:pStyle w:val="Podpis"/>
      </w:pPr>
      <w:r>
        <w:tab/>
      </w:r>
      <w:r w:rsidR="00834E6E">
        <w:t>primátor</w:t>
      </w:r>
      <w:r>
        <w:tab/>
      </w:r>
      <w:r w:rsidR="00834E6E">
        <w:t>1. náměstek primátora</w:t>
      </w:r>
    </w:p>
    <w:sectPr w:rsidR="00663376" w:rsidSect="000F65B3">
      <w:pgSz w:w="11906" w:h="16838"/>
      <w:pgMar w:top="1758" w:right="1134" w:bottom="1814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A652F" w14:textId="77777777" w:rsidR="0050426E" w:rsidRDefault="0050426E" w:rsidP="00022C2A">
      <w:r>
        <w:separator/>
      </w:r>
    </w:p>
  </w:endnote>
  <w:endnote w:type="continuationSeparator" w:id="0">
    <w:p w14:paraId="64C64830" w14:textId="77777777" w:rsidR="0050426E" w:rsidRDefault="0050426E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B2940" w14:textId="77777777"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AA6511">
      <w:rPr>
        <w:noProof/>
        <w:sz w:val="14"/>
        <w:szCs w:val="14"/>
      </w:rPr>
      <w:t>5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AA6511">
      <w:rPr>
        <w:noProof/>
        <w:sz w:val="14"/>
        <w:szCs w:val="14"/>
      </w:rPr>
      <w:t>5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1B5DC" w14:textId="77777777" w:rsidR="0050426E" w:rsidRDefault="0050426E" w:rsidP="00022C2A">
      <w:r>
        <w:separator/>
      </w:r>
    </w:p>
  </w:footnote>
  <w:footnote w:type="continuationSeparator" w:id="0">
    <w:p w14:paraId="7F475AEB" w14:textId="77777777" w:rsidR="0050426E" w:rsidRDefault="0050426E" w:rsidP="00022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AAA6E" w14:textId="6C6E8A45" w:rsidR="00663376" w:rsidRPr="00B713BC" w:rsidRDefault="003A5532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2418F62" wp14:editId="4377F7E9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0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14:paraId="36793D0A" w14:textId="77777777"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F3041"/>
    <w:multiLevelType w:val="multilevel"/>
    <w:tmpl w:val="7D0C9AAA"/>
    <w:numStyleLink w:val="SmrniceObsah"/>
  </w:abstractNum>
  <w:abstractNum w:abstractNumId="2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9209B"/>
    <w:multiLevelType w:val="multilevel"/>
    <w:tmpl w:val="7D0C9AAA"/>
    <w:numStyleLink w:val="SmrniceObsah"/>
  </w:abstractNum>
  <w:abstractNum w:abstractNumId="4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5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3DD446A"/>
    <w:multiLevelType w:val="multilevel"/>
    <w:tmpl w:val="54DA9582"/>
    <w:numStyleLink w:val="SmrniceSeznam"/>
  </w:abstractNum>
  <w:abstractNum w:abstractNumId="8" w15:restartNumberingAfterBreak="0">
    <w:nsid w:val="43E265A2"/>
    <w:multiLevelType w:val="multilevel"/>
    <w:tmpl w:val="7D0C9AAA"/>
    <w:numStyleLink w:val="SmrniceObsah"/>
  </w:abstractNum>
  <w:abstractNum w:abstractNumId="9" w15:restartNumberingAfterBreak="0">
    <w:nsid w:val="4A9321F7"/>
    <w:multiLevelType w:val="multilevel"/>
    <w:tmpl w:val="7D0C9AAA"/>
    <w:numStyleLink w:val="SmrniceObsah"/>
  </w:abstractNum>
  <w:abstractNum w:abstractNumId="10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87972"/>
    <w:multiLevelType w:val="multilevel"/>
    <w:tmpl w:val="7D0C9AAA"/>
    <w:numStyleLink w:val="SmrniceObsah"/>
  </w:abstractNum>
  <w:abstractNum w:abstractNumId="12" w15:restartNumberingAfterBreak="0">
    <w:nsid w:val="625406B4"/>
    <w:multiLevelType w:val="multilevel"/>
    <w:tmpl w:val="7D0C9AAA"/>
    <w:numStyleLink w:val="SmrniceObsah"/>
  </w:abstractNum>
  <w:abstractNum w:abstractNumId="13" w15:restartNumberingAfterBreak="0">
    <w:nsid w:val="6B196B2B"/>
    <w:multiLevelType w:val="multilevel"/>
    <w:tmpl w:val="54DA9582"/>
    <w:numStyleLink w:val="SmrniceSeznam"/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13"/>
  </w:num>
  <w:num w:numId="7">
    <w:abstractNumId w:val="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10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32"/>
    <w:rsid w:val="0001537A"/>
    <w:rsid w:val="00022C2A"/>
    <w:rsid w:val="00042C6D"/>
    <w:rsid w:val="00084BE8"/>
    <w:rsid w:val="00091011"/>
    <w:rsid w:val="000A6F99"/>
    <w:rsid w:val="000B1A61"/>
    <w:rsid w:val="000B4FFA"/>
    <w:rsid w:val="000D324F"/>
    <w:rsid w:val="000F65B3"/>
    <w:rsid w:val="00161947"/>
    <w:rsid w:val="00192119"/>
    <w:rsid w:val="001A0204"/>
    <w:rsid w:val="0022085A"/>
    <w:rsid w:val="0026349B"/>
    <w:rsid w:val="002778FC"/>
    <w:rsid w:val="002A1949"/>
    <w:rsid w:val="002C2903"/>
    <w:rsid w:val="002E10D9"/>
    <w:rsid w:val="0031378E"/>
    <w:rsid w:val="00366B09"/>
    <w:rsid w:val="0037057A"/>
    <w:rsid w:val="003A5532"/>
    <w:rsid w:val="003D015A"/>
    <w:rsid w:val="00457D47"/>
    <w:rsid w:val="00457E14"/>
    <w:rsid w:val="004F7F9B"/>
    <w:rsid w:val="0050426E"/>
    <w:rsid w:val="00541CCC"/>
    <w:rsid w:val="00594CBA"/>
    <w:rsid w:val="005D2CF4"/>
    <w:rsid w:val="005F5F35"/>
    <w:rsid w:val="006344B9"/>
    <w:rsid w:val="00636A9F"/>
    <w:rsid w:val="00657EF9"/>
    <w:rsid w:val="00663376"/>
    <w:rsid w:val="006E7E19"/>
    <w:rsid w:val="007006ED"/>
    <w:rsid w:val="00834E6E"/>
    <w:rsid w:val="0084773B"/>
    <w:rsid w:val="00882652"/>
    <w:rsid w:val="008D3465"/>
    <w:rsid w:val="00910DD5"/>
    <w:rsid w:val="009232A9"/>
    <w:rsid w:val="00981829"/>
    <w:rsid w:val="00A005C1"/>
    <w:rsid w:val="00A63843"/>
    <w:rsid w:val="00AA06D5"/>
    <w:rsid w:val="00AA6511"/>
    <w:rsid w:val="00AC562E"/>
    <w:rsid w:val="00AF48E8"/>
    <w:rsid w:val="00B03D6A"/>
    <w:rsid w:val="00B713BC"/>
    <w:rsid w:val="00B77B0C"/>
    <w:rsid w:val="00BC31FE"/>
    <w:rsid w:val="00C04410"/>
    <w:rsid w:val="00C75A5C"/>
    <w:rsid w:val="00CA519D"/>
    <w:rsid w:val="00D11BC2"/>
    <w:rsid w:val="00D51057"/>
    <w:rsid w:val="00D77881"/>
    <w:rsid w:val="00D94BFA"/>
    <w:rsid w:val="00E33841"/>
    <w:rsid w:val="00E54E22"/>
    <w:rsid w:val="00E81711"/>
    <w:rsid w:val="00E847A9"/>
    <w:rsid w:val="00E867DA"/>
    <w:rsid w:val="00F01D7C"/>
    <w:rsid w:val="00F03C7C"/>
    <w:rsid w:val="00F539C0"/>
    <w:rsid w:val="00F95540"/>
    <w:rsid w:val="00F972BF"/>
    <w:rsid w:val="00F9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F6E4C"/>
  <w15:docId w15:val="{AB837C51-BEC6-4824-AC61-FB523F23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1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1F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1F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1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1F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1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1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1C60553-58BC-42FE-9FE3-C860078D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678</TotalTime>
  <Pages>5</Pages>
  <Words>1241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Zahradníková Renata</cp:lastModifiedBy>
  <cp:revision>24</cp:revision>
  <cp:lastPrinted>2024-11-05T12:42:00Z</cp:lastPrinted>
  <dcterms:created xsi:type="dcterms:W3CDTF">2024-10-31T08:41:00Z</dcterms:created>
  <dcterms:modified xsi:type="dcterms:W3CDTF">2024-11-06T06:56:00Z</dcterms:modified>
</cp:coreProperties>
</file>